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0" w:type="dxa"/>
        <w:jc w:val="center"/>
        <w:tblLayout w:type="fixed"/>
        <w:tblLook w:val="06A0" w:firstRow="1" w:lastRow="0" w:firstColumn="1" w:lastColumn="0" w:noHBand="1" w:noVBand="1"/>
      </w:tblPr>
      <w:tblGrid>
        <w:gridCol w:w="355"/>
        <w:gridCol w:w="810"/>
        <w:gridCol w:w="630"/>
        <w:gridCol w:w="1585"/>
        <w:gridCol w:w="3380"/>
        <w:gridCol w:w="3380"/>
      </w:tblGrid>
      <w:tr w:rsidR="00F43AC4" w14:paraId="6BAE91BC" w14:textId="77777777" w:rsidTr="00F43AC4">
        <w:trPr>
          <w:jc w:val="center"/>
        </w:trPr>
        <w:tc>
          <w:tcPr>
            <w:tcW w:w="10140" w:type="dxa"/>
            <w:gridSpan w:val="6"/>
            <w:shd w:val="clear" w:color="auto" w:fill="auto"/>
          </w:tcPr>
          <w:p w14:paraId="7C628C55" w14:textId="4B525CA3" w:rsidR="0073424E" w:rsidRPr="0039135B" w:rsidRDefault="00F43AC4" w:rsidP="000B4017">
            <w:pPr>
              <w:jc w:val="both"/>
              <w:rPr>
                <w:rFonts w:ascii="Arial" w:hAnsi="Arial" w:cs="Arial"/>
                <w:sz w:val="20"/>
                <w:szCs w:val="20"/>
              </w:rPr>
            </w:pPr>
            <w:r w:rsidRPr="00E3022B">
              <w:rPr>
                <w:rFonts w:ascii="Arial" w:hAnsi="Arial" w:cs="Arial"/>
                <w:sz w:val="20"/>
                <w:szCs w:val="20"/>
              </w:rPr>
              <w:t xml:space="preserve">All sources that are subject to </w:t>
            </w:r>
            <w:r w:rsidR="0073424E">
              <w:rPr>
                <w:rFonts w:ascii="Arial" w:hAnsi="Arial" w:cs="Arial"/>
                <w:sz w:val="20"/>
                <w:szCs w:val="20"/>
              </w:rPr>
              <w:t xml:space="preserve">section 25.70 of the Knox County </w:t>
            </w:r>
            <w:r w:rsidR="0039135B">
              <w:rPr>
                <w:rFonts w:ascii="Arial" w:hAnsi="Arial" w:cs="Arial"/>
                <w:sz w:val="20"/>
                <w:szCs w:val="20"/>
              </w:rPr>
              <w:t>Air Quality Management Regulations</w:t>
            </w:r>
            <w:r w:rsidRPr="00E3022B">
              <w:rPr>
                <w:rFonts w:ascii="Arial" w:hAnsi="Arial" w:cs="Arial"/>
                <w:sz w:val="20"/>
                <w:szCs w:val="20"/>
              </w:rPr>
              <w:t xml:space="preserve"> are required to certify compliance with all applicable requirements by including a statement within the permit application of the methods used for determining compliance.</w:t>
            </w:r>
            <w:r w:rsidR="00951F1F">
              <w:rPr>
                <w:rFonts w:ascii="Arial" w:hAnsi="Arial" w:cs="Arial"/>
                <w:sz w:val="20"/>
                <w:szCs w:val="20"/>
              </w:rPr>
              <w:t xml:space="preserve"> </w:t>
            </w:r>
            <w:r w:rsidRPr="00E3022B">
              <w:rPr>
                <w:rFonts w:ascii="Arial" w:hAnsi="Arial" w:cs="Arial"/>
                <w:sz w:val="20"/>
                <w:szCs w:val="20"/>
              </w:rPr>
              <w:t xml:space="preserve">This statement must include a description of the monitoring, recordkeeping, and reporting requirements and test methods. In addition, the application must include a schedule for compliance certification submittals during the permit term. These submittals must be no less frequent than annually and may need to be more frequent if specified by the underlying applicable requirement or the </w:t>
            </w:r>
            <w:r w:rsidR="005449A7">
              <w:rPr>
                <w:rFonts w:ascii="Arial" w:hAnsi="Arial" w:cs="Arial"/>
                <w:sz w:val="20"/>
                <w:szCs w:val="20"/>
              </w:rPr>
              <w:t xml:space="preserve">Division </w:t>
            </w:r>
            <w:r w:rsidR="0039135B">
              <w:rPr>
                <w:rFonts w:ascii="Arial" w:hAnsi="Arial" w:cs="Arial"/>
                <w:sz w:val="20"/>
                <w:szCs w:val="20"/>
              </w:rPr>
              <w:t>Director</w:t>
            </w:r>
            <w:r w:rsidRPr="00E3022B">
              <w:rPr>
                <w:rFonts w:ascii="Arial" w:hAnsi="Arial" w:cs="Arial"/>
                <w:sz w:val="20"/>
                <w:szCs w:val="20"/>
              </w:rPr>
              <w:t>.</w:t>
            </w:r>
          </w:p>
        </w:tc>
      </w:tr>
      <w:tr w:rsidR="6ECC8BB6" w14:paraId="25A2E54D" w14:textId="77777777" w:rsidTr="00FE72AA">
        <w:trPr>
          <w:jc w:val="center"/>
        </w:trPr>
        <w:tc>
          <w:tcPr>
            <w:tcW w:w="10140" w:type="dxa"/>
            <w:gridSpan w:val="6"/>
            <w:shd w:val="clear" w:color="auto" w:fill="D9D9D9" w:themeFill="background1" w:themeFillShade="D9"/>
          </w:tcPr>
          <w:p w14:paraId="18DBF2B7" w14:textId="76090D7E" w:rsidR="49D58300" w:rsidRPr="00776A04" w:rsidRDefault="0081483A" w:rsidP="00776A04">
            <w:pPr>
              <w:pStyle w:val="ListParagraph"/>
              <w:numPr>
                <w:ilvl w:val="0"/>
                <w:numId w:val="24"/>
              </w:numPr>
              <w:spacing w:after="0"/>
              <w:ind w:left="360"/>
              <w:rPr>
                <w:b/>
                <w:bCs/>
                <w:sz w:val="20"/>
                <w:szCs w:val="20"/>
              </w:rPr>
            </w:pPr>
            <w:r w:rsidRPr="00776A04">
              <w:rPr>
                <w:rFonts w:ascii="Arial" w:eastAsia="Arial" w:hAnsi="Arial" w:cs="Arial"/>
                <w:b/>
                <w:bCs/>
                <w:sz w:val="20"/>
                <w:szCs w:val="20"/>
              </w:rPr>
              <w:t>G</w:t>
            </w:r>
            <w:r w:rsidR="00F72413" w:rsidRPr="00776A04">
              <w:rPr>
                <w:rFonts w:ascii="Arial" w:eastAsia="Arial" w:hAnsi="Arial" w:cs="Arial"/>
                <w:b/>
                <w:bCs/>
                <w:sz w:val="20"/>
                <w:szCs w:val="20"/>
              </w:rPr>
              <w:t>eneral</w:t>
            </w:r>
            <w:r w:rsidRPr="00776A04">
              <w:rPr>
                <w:rFonts w:ascii="Arial" w:eastAsia="Arial" w:hAnsi="Arial" w:cs="Arial"/>
                <w:b/>
                <w:bCs/>
                <w:sz w:val="20"/>
                <w:szCs w:val="20"/>
              </w:rPr>
              <w:t xml:space="preserve"> I</w:t>
            </w:r>
            <w:r w:rsidR="00F72413" w:rsidRPr="00776A04">
              <w:rPr>
                <w:rFonts w:ascii="Arial" w:eastAsia="Arial" w:hAnsi="Arial" w:cs="Arial"/>
                <w:b/>
                <w:bCs/>
                <w:sz w:val="20"/>
                <w:szCs w:val="20"/>
              </w:rPr>
              <w:t>dentification</w:t>
            </w:r>
            <w:r w:rsidR="001E4BDC" w:rsidRPr="00776A04">
              <w:rPr>
                <w:rFonts w:ascii="Arial" w:eastAsia="Arial" w:hAnsi="Arial" w:cs="Arial"/>
                <w:b/>
                <w:bCs/>
                <w:sz w:val="20"/>
                <w:szCs w:val="20"/>
              </w:rPr>
              <w:t xml:space="preserve"> </w:t>
            </w:r>
            <w:r w:rsidR="00F72413" w:rsidRPr="00776A04">
              <w:rPr>
                <w:rFonts w:ascii="Arial" w:eastAsia="Arial" w:hAnsi="Arial" w:cs="Arial"/>
                <w:b/>
                <w:bCs/>
                <w:sz w:val="20"/>
                <w:szCs w:val="20"/>
              </w:rPr>
              <w:t>and</w:t>
            </w:r>
            <w:r w:rsidR="001E4BDC" w:rsidRPr="00776A04">
              <w:rPr>
                <w:rFonts w:ascii="Arial" w:eastAsia="Arial" w:hAnsi="Arial" w:cs="Arial"/>
                <w:b/>
                <w:bCs/>
                <w:sz w:val="20"/>
                <w:szCs w:val="20"/>
              </w:rPr>
              <w:t xml:space="preserve"> D</w:t>
            </w:r>
            <w:r w:rsidR="00F72413" w:rsidRPr="00776A04">
              <w:rPr>
                <w:rFonts w:ascii="Arial" w:eastAsia="Arial" w:hAnsi="Arial" w:cs="Arial"/>
                <w:b/>
                <w:bCs/>
                <w:sz w:val="20"/>
                <w:szCs w:val="20"/>
              </w:rPr>
              <w:t>escription</w:t>
            </w:r>
          </w:p>
        </w:tc>
      </w:tr>
      <w:tr w:rsidR="00660A39" w14:paraId="71F75719" w14:textId="77777777" w:rsidTr="00FB6768">
        <w:trPr>
          <w:trHeight w:val="692"/>
          <w:jc w:val="center"/>
        </w:trPr>
        <w:tc>
          <w:tcPr>
            <w:tcW w:w="10140" w:type="dxa"/>
            <w:gridSpan w:val="6"/>
            <w:shd w:val="clear" w:color="auto" w:fill="auto"/>
          </w:tcPr>
          <w:p w14:paraId="4D2A7C82" w14:textId="3FE6A947" w:rsidR="00FB6768" w:rsidRPr="001E4BDC" w:rsidRDefault="00660A39" w:rsidP="001E4BDC">
            <w:pPr>
              <w:rPr>
                <w:rFonts w:ascii="Arial" w:eastAsia="Arial" w:hAnsi="Arial" w:cs="Arial"/>
                <w:sz w:val="20"/>
                <w:szCs w:val="20"/>
              </w:rPr>
            </w:pPr>
            <w:r w:rsidRPr="00F72413">
              <w:rPr>
                <w:rFonts w:ascii="Arial" w:eastAsia="Arial" w:hAnsi="Arial" w:cs="Arial"/>
                <w:sz w:val="20"/>
                <w:szCs w:val="20"/>
              </w:rPr>
              <w:t xml:space="preserve">Facility name: </w:t>
            </w:r>
          </w:p>
        </w:tc>
      </w:tr>
      <w:tr w:rsidR="00660A39" w14:paraId="65050BC5" w14:textId="77777777" w:rsidTr="006649D4">
        <w:trPr>
          <w:trHeight w:val="755"/>
          <w:jc w:val="center"/>
        </w:trPr>
        <w:tc>
          <w:tcPr>
            <w:tcW w:w="10140" w:type="dxa"/>
            <w:gridSpan w:val="6"/>
            <w:shd w:val="clear" w:color="auto" w:fill="auto"/>
          </w:tcPr>
          <w:p w14:paraId="6874D465" w14:textId="0A1F3C17" w:rsidR="006649D4" w:rsidRPr="006649D4" w:rsidRDefault="00C60DBB" w:rsidP="001E4BDC">
            <w:pPr>
              <w:rPr>
                <w:sz w:val="20"/>
                <w:szCs w:val="20"/>
              </w:rPr>
            </w:pPr>
            <w:r w:rsidRPr="00F72413">
              <w:rPr>
                <w:rFonts w:ascii="Arial" w:hAnsi="Arial" w:cs="Arial"/>
                <w:sz w:val="20"/>
                <w:szCs w:val="20"/>
              </w:rPr>
              <w:t>Process emission source, fuel burning installation, or incinerator (identify):</w:t>
            </w:r>
          </w:p>
        </w:tc>
      </w:tr>
      <w:tr w:rsidR="007A0F9F" w14:paraId="40EB5849" w14:textId="77777777" w:rsidTr="006649D4">
        <w:trPr>
          <w:trHeight w:val="710"/>
          <w:jc w:val="center"/>
        </w:trPr>
        <w:tc>
          <w:tcPr>
            <w:tcW w:w="10140" w:type="dxa"/>
            <w:gridSpan w:val="6"/>
            <w:shd w:val="clear" w:color="auto" w:fill="auto"/>
          </w:tcPr>
          <w:p w14:paraId="706DD759" w14:textId="7B8F6B1E" w:rsidR="006649D4" w:rsidRDefault="007A0F9F" w:rsidP="009339F4">
            <w:pPr>
              <w:rPr>
                <w:rFonts w:ascii="Arial" w:hAnsi="Arial" w:cs="Arial"/>
                <w:sz w:val="20"/>
                <w:szCs w:val="20"/>
              </w:rPr>
            </w:pPr>
            <w:r w:rsidRPr="00F72413">
              <w:rPr>
                <w:rFonts w:ascii="Arial" w:hAnsi="Arial" w:cs="Arial"/>
                <w:sz w:val="20"/>
                <w:szCs w:val="20"/>
              </w:rPr>
              <w:t>Stack ID or flow diagram point identification(s):</w:t>
            </w:r>
          </w:p>
        </w:tc>
      </w:tr>
      <w:tr w:rsidR="00AB1454" w14:paraId="68BC6451" w14:textId="77777777" w:rsidTr="00EA55C6">
        <w:trPr>
          <w:jc w:val="center"/>
        </w:trPr>
        <w:tc>
          <w:tcPr>
            <w:tcW w:w="10140" w:type="dxa"/>
            <w:gridSpan w:val="6"/>
            <w:tcBorders>
              <w:bottom w:val="single" w:sz="4" w:space="0" w:color="auto"/>
            </w:tcBorders>
            <w:shd w:val="clear" w:color="auto" w:fill="D9D9D9" w:themeFill="background1" w:themeFillShade="D9"/>
          </w:tcPr>
          <w:p w14:paraId="7EFDC6B1" w14:textId="7B0EF49E" w:rsidR="00AB1454" w:rsidRPr="00776A04" w:rsidRDefault="000103C0" w:rsidP="00776A04">
            <w:pPr>
              <w:pStyle w:val="ListParagraph"/>
              <w:numPr>
                <w:ilvl w:val="0"/>
                <w:numId w:val="24"/>
              </w:numPr>
              <w:spacing w:after="0"/>
              <w:ind w:left="360"/>
              <w:rPr>
                <w:rFonts w:asciiTheme="minorBidi" w:hAnsiTheme="minorBidi"/>
                <w:b/>
                <w:bCs/>
                <w:sz w:val="20"/>
                <w:szCs w:val="20"/>
              </w:rPr>
            </w:pPr>
            <w:r w:rsidRPr="00776A04">
              <w:rPr>
                <w:rFonts w:asciiTheme="minorBidi" w:hAnsiTheme="minorBidi"/>
                <w:b/>
                <w:bCs/>
                <w:sz w:val="20"/>
                <w:szCs w:val="20"/>
              </w:rPr>
              <w:t>M</w:t>
            </w:r>
            <w:r w:rsidR="00F72413" w:rsidRPr="00776A04">
              <w:rPr>
                <w:rFonts w:asciiTheme="minorBidi" w:hAnsiTheme="minorBidi"/>
                <w:b/>
                <w:bCs/>
                <w:sz w:val="20"/>
                <w:szCs w:val="20"/>
              </w:rPr>
              <w:t>ethods</w:t>
            </w:r>
            <w:r w:rsidRPr="00776A04">
              <w:rPr>
                <w:rFonts w:asciiTheme="minorBidi" w:hAnsiTheme="minorBidi"/>
                <w:b/>
                <w:bCs/>
                <w:sz w:val="20"/>
                <w:szCs w:val="20"/>
              </w:rPr>
              <w:t xml:space="preserve"> </w:t>
            </w:r>
            <w:r w:rsidR="00F72413" w:rsidRPr="00776A04">
              <w:rPr>
                <w:rFonts w:asciiTheme="minorBidi" w:hAnsiTheme="minorBidi"/>
                <w:b/>
                <w:bCs/>
                <w:sz w:val="20"/>
                <w:szCs w:val="20"/>
              </w:rPr>
              <w:t>of</w:t>
            </w:r>
            <w:r w:rsidRPr="00776A04">
              <w:rPr>
                <w:rFonts w:asciiTheme="minorBidi" w:hAnsiTheme="minorBidi"/>
                <w:b/>
                <w:bCs/>
                <w:sz w:val="20"/>
                <w:szCs w:val="20"/>
              </w:rPr>
              <w:t xml:space="preserve"> D</w:t>
            </w:r>
            <w:r w:rsidR="00F72413" w:rsidRPr="00776A04">
              <w:rPr>
                <w:rFonts w:asciiTheme="minorBidi" w:hAnsiTheme="minorBidi"/>
                <w:b/>
                <w:bCs/>
                <w:sz w:val="20"/>
                <w:szCs w:val="20"/>
              </w:rPr>
              <w:t>etermining</w:t>
            </w:r>
            <w:r w:rsidRPr="00776A04">
              <w:rPr>
                <w:rFonts w:asciiTheme="minorBidi" w:hAnsiTheme="minorBidi"/>
                <w:b/>
                <w:bCs/>
                <w:sz w:val="20"/>
                <w:szCs w:val="20"/>
              </w:rPr>
              <w:t xml:space="preserve"> C</w:t>
            </w:r>
            <w:r w:rsidR="00776A04" w:rsidRPr="00776A04">
              <w:rPr>
                <w:rFonts w:asciiTheme="minorBidi" w:hAnsiTheme="minorBidi"/>
                <w:b/>
                <w:bCs/>
                <w:sz w:val="20"/>
                <w:szCs w:val="20"/>
              </w:rPr>
              <w:t>ompliance</w:t>
            </w:r>
          </w:p>
        </w:tc>
      </w:tr>
      <w:tr w:rsidR="00241BDE" w14:paraId="2F10F818" w14:textId="77777777" w:rsidTr="00EA55C6">
        <w:trPr>
          <w:jc w:val="center"/>
        </w:trPr>
        <w:tc>
          <w:tcPr>
            <w:tcW w:w="10140" w:type="dxa"/>
            <w:gridSpan w:val="6"/>
            <w:tcBorders>
              <w:bottom w:val="nil"/>
            </w:tcBorders>
            <w:shd w:val="clear" w:color="auto" w:fill="auto"/>
          </w:tcPr>
          <w:p w14:paraId="3E8FD5FC" w14:textId="02E2983C" w:rsidR="00976C9E" w:rsidRPr="00104FFF" w:rsidRDefault="006778E4" w:rsidP="005449A7">
            <w:pPr>
              <w:jc w:val="both"/>
              <w:rPr>
                <w:sz w:val="20"/>
                <w:szCs w:val="20"/>
              </w:rPr>
            </w:pPr>
            <w:r w:rsidRPr="00F72413">
              <w:rPr>
                <w:rFonts w:ascii="Arial" w:hAnsi="Arial" w:cs="Arial"/>
                <w:sz w:val="20"/>
                <w:szCs w:val="20"/>
              </w:rPr>
              <w:t>This source as described under Item #</w:t>
            </w:r>
            <w:r w:rsidR="00733FE7">
              <w:rPr>
                <w:rFonts w:ascii="Arial" w:hAnsi="Arial" w:cs="Arial"/>
                <w:sz w:val="20"/>
                <w:szCs w:val="20"/>
              </w:rPr>
              <w:t>1</w:t>
            </w:r>
            <w:r w:rsidRPr="00F72413">
              <w:rPr>
                <w:rFonts w:ascii="Arial" w:hAnsi="Arial" w:cs="Arial"/>
                <w:sz w:val="20"/>
                <w:szCs w:val="20"/>
              </w:rPr>
              <w:t xml:space="preserve"> of this application will use the following method(s) for determining compliance with applicable requirements</w:t>
            </w:r>
            <w:r w:rsidR="00F24F8A" w:rsidRPr="00F72413">
              <w:rPr>
                <w:rFonts w:ascii="Arial" w:hAnsi="Arial" w:cs="Arial"/>
                <w:sz w:val="20"/>
                <w:szCs w:val="20"/>
              </w:rPr>
              <w:t xml:space="preserve"> </w:t>
            </w:r>
            <w:r w:rsidRPr="00F72413">
              <w:rPr>
                <w:rFonts w:ascii="Arial" w:hAnsi="Arial" w:cs="Arial"/>
                <w:sz w:val="20"/>
                <w:szCs w:val="20"/>
              </w:rPr>
              <w:t>(and special operating conditions from an existing permit). Check all that apply and attach the appropriate form(s)</w:t>
            </w:r>
            <w:r w:rsidR="00C626CE">
              <w:rPr>
                <w:rFonts w:ascii="Arial" w:hAnsi="Arial" w:cs="Arial"/>
                <w:sz w:val="20"/>
                <w:szCs w:val="20"/>
              </w:rPr>
              <w:t>.</w:t>
            </w:r>
          </w:p>
        </w:tc>
      </w:tr>
      <w:tr w:rsidR="00427239" w14:paraId="1C370F86" w14:textId="77777777" w:rsidTr="00EA55C6">
        <w:trPr>
          <w:trHeight w:val="575"/>
          <w:jc w:val="center"/>
        </w:trPr>
        <w:tc>
          <w:tcPr>
            <w:tcW w:w="355" w:type="dxa"/>
            <w:tcBorders>
              <w:top w:val="nil"/>
              <w:bottom w:val="nil"/>
              <w:right w:val="nil"/>
            </w:tcBorders>
            <w:shd w:val="clear" w:color="auto" w:fill="auto"/>
          </w:tcPr>
          <w:p w14:paraId="503538D5" w14:textId="4A99736C" w:rsidR="00427239" w:rsidRPr="00F72413" w:rsidRDefault="00FA23AB" w:rsidP="00C626CE">
            <w:pPr>
              <w:spacing w:before="100"/>
              <w:rPr>
                <w:rFonts w:ascii="Arial" w:hAnsi="Arial" w:cs="Arial"/>
                <w:sz w:val="20"/>
                <w:szCs w:val="20"/>
              </w:rPr>
            </w:pPr>
            <w:sdt>
              <w:sdtPr>
                <w:rPr>
                  <w:rFonts w:ascii="Arial" w:hAnsi="Arial" w:cs="Arial"/>
                </w:rPr>
                <w:id w:val="26890685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785" w:type="dxa"/>
            <w:gridSpan w:val="5"/>
            <w:tcBorders>
              <w:top w:val="nil"/>
              <w:left w:val="nil"/>
              <w:bottom w:val="nil"/>
            </w:tcBorders>
            <w:shd w:val="clear" w:color="auto" w:fill="auto"/>
          </w:tcPr>
          <w:p w14:paraId="3223A328" w14:textId="4F0C55AE" w:rsidR="00ED7BE7" w:rsidRPr="00F72413" w:rsidRDefault="008D0BE1" w:rsidP="00ED7BE7">
            <w:pPr>
              <w:spacing w:before="100"/>
              <w:rPr>
                <w:rFonts w:ascii="Arial" w:hAnsi="Arial" w:cs="Arial"/>
                <w:sz w:val="20"/>
                <w:szCs w:val="20"/>
              </w:rPr>
            </w:pPr>
            <w:r w:rsidRPr="00CC6558">
              <w:rPr>
                <w:rFonts w:ascii="Arial" w:hAnsi="Arial" w:cs="Arial"/>
                <w:sz w:val="20"/>
                <w:szCs w:val="20"/>
              </w:rPr>
              <w:t>Continuous Emission Monitoring</w:t>
            </w:r>
            <w:r>
              <w:rPr>
                <w:rFonts w:ascii="Arial" w:hAnsi="Arial" w:cs="Arial"/>
                <w:sz w:val="20"/>
                <w:szCs w:val="20"/>
              </w:rPr>
              <w:t xml:space="preserve"> </w:t>
            </w:r>
            <w:r w:rsidRPr="00CC6558">
              <w:rPr>
                <w:rFonts w:ascii="Arial" w:hAnsi="Arial" w:cs="Arial"/>
                <w:sz w:val="20"/>
                <w:szCs w:val="20"/>
              </w:rPr>
              <w:t xml:space="preserve">(CEM) </w:t>
            </w:r>
            <w:r>
              <w:rPr>
                <w:rFonts w:ascii="Arial" w:hAnsi="Arial" w:cs="Arial"/>
                <w:sz w:val="20"/>
                <w:szCs w:val="20"/>
              </w:rPr>
              <w:t>(</w:t>
            </w:r>
            <w:r w:rsidRPr="00CC6558">
              <w:rPr>
                <w:rFonts w:ascii="Arial" w:hAnsi="Arial" w:cs="Arial"/>
                <w:sz w:val="20"/>
                <w:szCs w:val="20"/>
              </w:rPr>
              <w:t>APC</w:t>
            </w:r>
            <w:r>
              <w:rPr>
                <w:rFonts w:ascii="Arial" w:hAnsi="Arial" w:cs="Arial"/>
                <w:sz w:val="20"/>
                <w:szCs w:val="20"/>
              </w:rPr>
              <w:t>V-</w:t>
            </w:r>
            <w:r w:rsidRPr="00CC6558">
              <w:rPr>
                <w:rFonts w:ascii="Arial" w:hAnsi="Arial" w:cs="Arial"/>
                <w:sz w:val="20"/>
                <w:szCs w:val="20"/>
              </w:rPr>
              <w:t>20</w:t>
            </w:r>
            <w:r>
              <w:rPr>
                <w:rFonts w:ascii="Arial" w:hAnsi="Arial" w:cs="Arial"/>
                <w:sz w:val="20"/>
                <w:szCs w:val="20"/>
              </w:rPr>
              <w:t xml:space="preserve">) for </w:t>
            </w:r>
            <w:r w:rsidRPr="00CC6558">
              <w:rPr>
                <w:rFonts w:ascii="Arial" w:hAnsi="Arial" w:cs="Arial"/>
                <w:sz w:val="20"/>
                <w:szCs w:val="20"/>
              </w:rPr>
              <w:t>Pollutant(s):</w:t>
            </w:r>
          </w:p>
        </w:tc>
      </w:tr>
      <w:tr w:rsidR="00880977" w14:paraId="0BF7A405" w14:textId="77777777" w:rsidTr="00EA55C6">
        <w:trPr>
          <w:trHeight w:val="575"/>
          <w:jc w:val="center"/>
        </w:trPr>
        <w:tc>
          <w:tcPr>
            <w:tcW w:w="355" w:type="dxa"/>
            <w:tcBorders>
              <w:top w:val="nil"/>
              <w:bottom w:val="nil"/>
              <w:right w:val="nil"/>
            </w:tcBorders>
            <w:shd w:val="clear" w:color="auto" w:fill="auto"/>
          </w:tcPr>
          <w:p w14:paraId="473D2B01" w14:textId="7744ACC5" w:rsidR="00880977" w:rsidRDefault="00FA23AB" w:rsidP="00C626CE">
            <w:pPr>
              <w:spacing w:before="100"/>
              <w:rPr>
                <w:rFonts w:asciiTheme="minorBidi" w:hAnsiTheme="minorBidi" w:cstheme="minorBidi"/>
                <w:sz w:val="20"/>
                <w:szCs w:val="20"/>
              </w:rPr>
            </w:pPr>
            <w:sdt>
              <w:sdtPr>
                <w:rPr>
                  <w:rFonts w:ascii="Arial" w:hAnsi="Arial" w:cs="Arial"/>
                </w:rPr>
                <w:id w:val="30328142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785" w:type="dxa"/>
            <w:gridSpan w:val="5"/>
            <w:tcBorders>
              <w:top w:val="nil"/>
              <w:left w:val="nil"/>
              <w:bottom w:val="nil"/>
            </w:tcBorders>
            <w:shd w:val="clear" w:color="auto" w:fill="auto"/>
          </w:tcPr>
          <w:p w14:paraId="10A7AF2A" w14:textId="3C3F121A" w:rsidR="00880977" w:rsidRPr="00CC6558" w:rsidRDefault="00880977" w:rsidP="00ED7BE7">
            <w:pPr>
              <w:spacing w:before="100"/>
              <w:rPr>
                <w:rFonts w:ascii="Arial" w:hAnsi="Arial" w:cs="Arial"/>
                <w:sz w:val="20"/>
                <w:szCs w:val="20"/>
              </w:rPr>
            </w:pPr>
            <w:r w:rsidRPr="0014016E">
              <w:rPr>
                <w:rFonts w:ascii="Arial" w:hAnsi="Arial" w:cs="Arial"/>
                <w:sz w:val="20"/>
                <w:szCs w:val="20"/>
              </w:rPr>
              <w:t>Emission Monitoring Using Portable Monitors</w:t>
            </w:r>
            <w:r>
              <w:rPr>
                <w:rFonts w:ascii="Arial" w:hAnsi="Arial" w:cs="Arial"/>
                <w:sz w:val="20"/>
                <w:szCs w:val="20"/>
              </w:rPr>
              <w:t xml:space="preserve"> (</w:t>
            </w:r>
            <w:r w:rsidRPr="0014016E">
              <w:rPr>
                <w:rFonts w:ascii="Arial" w:hAnsi="Arial" w:cs="Arial"/>
                <w:sz w:val="20"/>
                <w:szCs w:val="20"/>
              </w:rPr>
              <w:t>APCV</w:t>
            </w:r>
            <w:r>
              <w:rPr>
                <w:rFonts w:ascii="Arial" w:hAnsi="Arial" w:cs="Arial"/>
                <w:sz w:val="20"/>
                <w:szCs w:val="20"/>
              </w:rPr>
              <w:t>-</w:t>
            </w:r>
            <w:r w:rsidRPr="0014016E">
              <w:rPr>
                <w:rFonts w:ascii="Arial" w:hAnsi="Arial" w:cs="Arial"/>
                <w:sz w:val="20"/>
                <w:szCs w:val="20"/>
              </w:rPr>
              <w:t>21</w:t>
            </w:r>
            <w:r>
              <w:rPr>
                <w:rFonts w:ascii="Arial" w:hAnsi="Arial" w:cs="Arial"/>
                <w:sz w:val="20"/>
                <w:szCs w:val="20"/>
              </w:rPr>
              <w:t>) for</w:t>
            </w:r>
            <w:r w:rsidRPr="0014016E">
              <w:rPr>
                <w:rFonts w:ascii="Arial" w:hAnsi="Arial" w:cs="Arial"/>
                <w:sz w:val="20"/>
                <w:szCs w:val="20"/>
              </w:rPr>
              <w:t xml:space="preserve"> Pollutant(s):</w:t>
            </w:r>
          </w:p>
        </w:tc>
      </w:tr>
      <w:tr w:rsidR="003C6049" w14:paraId="13D60FF0" w14:textId="77777777" w:rsidTr="00EA55C6">
        <w:trPr>
          <w:trHeight w:val="575"/>
          <w:jc w:val="center"/>
        </w:trPr>
        <w:tc>
          <w:tcPr>
            <w:tcW w:w="355" w:type="dxa"/>
            <w:tcBorders>
              <w:top w:val="nil"/>
              <w:bottom w:val="nil"/>
              <w:right w:val="nil"/>
            </w:tcBorders>
            <w:shd w:val="clear" w:color="auto" w:fill="auto"/>
          </w:tcPr>
          <w:p w14:paraId="607F2C64" w14:textId="312066C6" w:rsidR="003C6049" w:rsidRPr="00CC6558" w:rsidRDefault="00FA23AB" w:rsidP="00C626CE">
            <w:pPr>
              <w:spacing w:before="100"/>
              <w:rPr>
                <w:rFonts w:asciiTheme="minorBidi" w:hAnsiTheme="minorBidi" w:cstheme="minorBidi"/>
                <w:sz w:val="20"/>
                <w:szCs w:val="20"/>
              </w:rPr>
            </w:pPr>
            <w:sdt>
              <w:sdtPr>
                <w:rPr>
                  <w:rFonts w:ascii="Arial" w:hAnsi="Arial" w:cs="Arial"/>
                </w:rPr>
                <w:id w:val="39247184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785" w:type="dxa"/>
            <w:gridSpan w:val="5"/>
            <w:tcBorders>
              <w:top w:val="nil"/>
              <w:left w:val="nil"/>
              <w:bottom w:val="nil"/>
            </w:tcBorders>
            <w:shd w:val="clear" w:color="auto" w:fill="auto"/>
          </w:tcPr>
          <w:p w14:paraId="09D6E32E" w14:textId="48255566" w:rsidR="003C6049" w:rsidRPr="0014016E" w:rsidRDefault="003C6049" w:rsidP="00ED7BE7">
            <w:pPr>
              <w:spacing w:before="100"/>
              <w:rPr>
                <w:rFonts w:ascii="Arial" w:hAnsi="Arial" w:cs="Arial"/>
                <w:sz w:val="20"/>
                <w:szCs w:val="20"/>
              </w:rPr>
            </w:pPr>
            <w:r w:rsidRPr="001057F7">
              <w:rPr>
                <w:rFonts w:asciiTheme="minorBidi" w:hAnsiTheme="minorBidi" w:cstheme="minorBidi"/>
                <w:sz w:val="20"/>
                <w:szCs w:val="20"/>
              </w:rPr>
              <w:t xml:space="preserve">Monitoring Control System Parameters or Operating Parameters of a Process </w:t>
            </w:r>
            <w:r>
              <w:rPr>
                <w:rFonts w:asciiTheme="minorBidi" w:hAnsiTheme="minorBidi" w:cstheme="minorBidi"/>
                <w:sz w:val="20"/>
                <w:szCs w:val="20"/>
              </w:rPr>
              <w:t>(</w:t>
            </w:r>
            <w:r w:rsidRPr="001057F7">
              <w:rPr>
                <w:rFonts w:asciiTheme="minorBidi" w:hAnsiTheme="minorBidi" w:cstheme="minorBidi"/>
                <w:sz w:val="20"/>
                <w:szCs w:val="20"/>
              </w:rPr>
              <w:t>APCV</w:t>
            </w:r>
            <w:r>
              <w:rPr>
                <w:rFonts w:asciiTheme="minorBidi" w:hAnsiTheme="minorBidi" w:cstheme="minorBidi"/>
                <w:sz w:val="20"/>
                <w:szCs w:val="20"/>
              </w:rPr>
              <w:t>-</w:t>
            </w:r>
            <w:r w:rsidRPr="001057F7">
              <w:rPr>
                <w:rFonts w:asciiTheme="minorBidi" w:hAnsiTheme="minorBidi" w:cstheme="minorBidi"/>
                <w:sz w:val="20"/>
                <w:szCs w:val="20"/>
              </w:rPr>
              <w:t>22</w:t>
            </w:r>
            <w:r>
              <w:rPr>
                <w:rFonts w:asciiTheme="minorBidi" w:hAnsiTheme="minorBidi" w:cstheme="minorBidi"/>
                <w:sz w:val="20"/>
                <w:szCs w:val="20"/>
              </w:rPr>
              <w:t>) for</w:t>
            </w:r>
            <w:r w:rsidRPr="001057F7">
              <w:rPr>
                <w:rFonts w:asciiTheme="minorBidi" w:hAnsiTheme="minorBidi" w:cstheme="minorBidi"/>
                <w:sz w:val="20"/>
                <w:szCs w:val="20"/>
              </w:rPr>
              <w:t xml:space="preserve"> Pollutant(s):</w:t>
            </w:r>
            <w:r w:rsidR="00CE67AC">
              <w:rPr>
                <w:rFonts w:asciiTheme="minorBidi" w:hAnsiTheme="minorBidi" w:cstheme="minorBidi"/>
                <w:sz w:val="20"/>
                <w:szCs w:val="20"/>
              </w:rPr>
              <w:t xml:space="preserve"> </w:t>
            </w:r>
          </w:p>
        </w:tc>
      </w:tr>
      <w:tr w:rsidR="003C6049" w14:paraId="7654A6B5" w14:textId="77777777" w:rsidTr="00EA55C6">
        <w:trPr>
          <w:trHeight w:val="575"/>
          <w:jc w:val="center"/>
        </w:trPr>
        <w:tc>
          <w:tcPr>
            <w:tcW w:w="355" w:type="dxa"/>
            <w:tcBorders>
              <w:top w:val="nil"/>
              <w:bottom w:val="nil"/>
              <w:right w:val="nil"/>
            </w:tcBorders>
            <w:shd w:val="clear" w:color="auto" w:fill="auto"/>
          </w:tcPr>
          <w:p w14:paraId="2F8BDEDA" w14:textId="7327C5EC" w:rsidR="003C6049" w:rsidRPr="0014016E" w:rsidRDefault="00FA23AB" w:rsidP="00C626CE">
            <w:pPr>
              <w:spacing w:before="100"/>
              <w:rPr>
                <w:rFonts w:asciiTheme="minorBidi" w:hAnsiTheme="minorBidi" w:cstheme="minorBidi"/>
                <w:sz w:val="20"/>
                <w:szCs w:val="20"/>
              </w:rPr>
            </w:pPr>
            <w:sdt>
              <w:sdtPr>
                <w:rPr>
                  <w:rFonts w:ascii="Arial" w:hAnsi="Arial" w:cs="Arial"/>
                </w:rPr>
                <w:id w:val="134112194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785" w:type="dxa"/>
            <w:gridSpan w:val="5"/>
            <w:tcBorders>
              <w:top w:val="nil"/>
              <w:left w:val="nil"/>
              <w:bottom w:val="nil"/>
            </w:tcBorders>
            <w:shd w:val="clear" w:color="auto" w:fill="auto"/>
          </w:tcPr>
          <w:p w14:paraId="23F12CE9" w14:textId="104A0DF7" w:rsidR="003C6049" w:rsidRPr="001057F7" w:rsidRDefault="003C6049" w:rsidP="00ED7BE7">
            <w:pPr>
              <w:spacing w:before="100"/>
              <w:rPr>
                <w:rFonts w:asciiTheme="minorBidi" w:hAnsiTheme="minorBidi" w:cstheme="minorBidi"/>
                <w:sz w:val="20"/>
                <w:szCs w:val="20"/>
              </w:rPr>
            </w:pPr>
            <w:r w:rsidRPr="001057F7">
              <w:rPr>
                <w:rFonts w:asciiTheme="minorBidi" w:hAnsiTheme="minorBidi" w:cstheme="minorBidi"/>
                <w:sz w:val="20"/>
                <w:szCs w:val="20"/>
              </w:rPr>
              <w:t xml:space="preserve">Monitoring Maintenance Procedures </w:t>
            </w:r>
            <w:r>
              <w:rPr>
                <w:rFonts w:asciiTheme="minorBidi" w:hAnsiTheme="minorBidi" w:cstheme="minorBidi"/>
                <w:sz w:val="20"/>
                <w:szCs w:val="20"/>
              </w:rPr>
              <w:t>(</w:t>
            </w:r>
            <w:r w:rsidRPr="001057F7">
              <w:rPr>
                <w:rFonts w:asciiTheme="minorBidi" w:hAnsiTheme="minorBidi" w:cstheme="minorBidi"/>
                <w:sz w:val="20"/>
                <w:szCs w:val="20"/>
              </w:rPr>
              <w:t>APCV</w:t>
            </w:r>
            <w:r>
              <w:rPr>
                <w:rFonts w:asciiTheme="minorBidi" w:hAnsiTheme="minorBidi" w:cstheme="minorBidi"/>
                <w:sz w:val="20"/>
                <w:szCs w:val="20"/>
              </w:rPr>
              <w:t>-</w:t>
            </w:r>
            <w:r w:rsidRPr="001057F7">
              <w:rPr>
                <w:rFonts w:asciiTheme="minorBidi" w:hAnsiTheme="minorBidi" w:cstheme="minorBidi"/>
                <w:sz w:val="20"/>
                <w:szCs w:val="20"/>
              </w:rPr>
              <w:t>23</w:t>
            </w:r>
            <w:r>
              <w:rPr>
                <w:rFonts w:asciiTheme="minorBidi" w:hAnsiTheme="minorBidi" w:cstheme="minorBidi"/>
                <w:sz w:val="20"/>
                <w:szCs w:val="20"/>
              </w:rPr>
              <w:t>) for</w:t>
            </w:r>
            <w:r w:rsidRPr="001057F7">
              <w:rPr>
                <w:rFonts w:asciiTheme="minorBidi" w:hAnsiTheme="minorBidi" w:cstheme="minorBidi"/>
                <w:sz w:val="20"/>
                <w:szCs w:val="20"/>
              </w:rPr>
              <w:t xml:space="preserve"> Pollutant(s):</w:t>
            </w:r>
          </w:p>
        </w:tc>
      </w:tr>
      <w:tr w:rsidR="00385458" w14:paraId="1D6C7CAB" w14:textId="77777777" w:rsidTr="00EA55C6">
        <w:trPr>
          <w:trHeight w:val="575"/>
          <w:jc w:val="center"/>
        </w:trPr>
        <w:tc>
          <w:tcPr>
            <w:tcW w:w="355" w:type="dxa"/>
            <w:tcBorders>
              <w:top w:val="nil"/>
              <w:bottom w:val="nil"/>
              <w:right w:val="nil"/>
            </w:tcBorders>
            <w:shd w:val="clear" w:color="auto" w:fill="auto"/>
          </w:tcPr>
          <w:p w14:paraId="2D44DA4E" w14:textId="0BEA429E" w:rsidR="00385458" w:rsidRPr="001057F7" w:rsidRDefault="00FA23AB" w:rsidP="00C626CE">
            <w:pPr>
              <w:spacing w:before="100"/>
              <w:rPr>
                <w:rFonts w:asciiTheme="minorBidi" w:hAnsiTheme="minorBidi" w:cstheme="minorBidi"/>
                <w:sz w:val="20"/>
                <w:szCs w:val="20"/>
              </w:rPr>
            </w:pPr>
            <w:sdt>
              <w:sdtPr>
                <w:rPr>
                  <w:rFonts w:ascii="Arial" w:hAnsi="Arial" w:cs="Arial"/>
                </w:rPr>
                <w:id w:val="20578845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785" w:type="dxa"/>
            <w:gridSpan w:val="5"/>
            <w:tcBorders>
              <w:top w:val="nil"/>
              <w:left w:val="nil"/>
              <w:bottom w:val="nil"/>
            </w:tcBorders>
            <w:shd w:val="clear" w:color="auto" w:fill="auto"/>
          </w:tcPr>
          <w:p w14:paraId="4577BBCD" w14:textId="3AB6D025" w:rsidR="00385458" w:rsidRPr="001057F7" w:rsidRDefault="00385458" w:rsidP="00ED7BE7">
            <w:pPr>
              <w:spacing w:before="100"/>
              <w:rPr>
                <w:rFonts w:asciiTheme="minorBidi" w:hAnsiTheme="minorBidi" w:cstheme="minorBidi"/>
                <w:sz w:val="20"/>
                <w:szCs w:val="20"/>
              </w:rPr>
            </w:pPr>
            <w:r w:rsidRPr="001057F7">
              <w:rPr>
                <w:rFonts w:asciiTheme="minorBidi" w:hAnsiTheme="minorBidi" w:cstheme="minorBidi"/>
                <w:sz w:val="20"/>
                <w:szCs w:val="20"/>
              </w:rPr>
              <w:t xml:space="preserve">Stack Testing </w:t>
            </w:r>
            <w:r>
              <w:rPr>
                <w:rFonts w:asciiTheme="minorBidi" w:hAnsiTheme="minorBidi" w:cstheme="minorBidi"/>
                <w:sz w:val="20"/>
                <w:szCs w:val="20"/>
              </w:rPr>
              <w:t>(</w:t>
            </w:r>
            <w:r w:rsidRPr="001057F7">
              <w:rPr>
                <w:rFonts w:asciiTheme="minorBidi" w:hAnsiTheme="minorBidi" w:cstheme="minorBidi"/>
                <w:sz w:val="20"/>
                <w:szCs w:val="20"/>
              </w:rPr>
              <w:t>APCV</w:t>
            </w:r>
            <w:r>
              <w:rPr>
                <w:rFonts w:asciiTheme="minorBidi" w:hAnsiTheme="minorBidi" w:cstheme="minorBidi"/>
                <w:sz w:val="20"/>
                <w:szCs w:val="20"/>
              </w:rPr>
              <w:t>-</w:t>
            </w:r>
            <w:r w:rsidRPr="001057F7">
              <w:rPr>
                <w:rFonts w:asciiTheme="minorBidi" w:hAnsiTheme="minorBidi" w:cstheme="minorBidi"/>
                <w:sz w:val="20"/>
                <w:szCs w:val="20"/>
              </w:rPr>
              <w:t>24</w:t>
            </w:r>
            <w:r>
              <w:rPr>
                <w:rFonts w:asciiTheme="minorBidi" w:hAnsiTheme="minorBidi" w:cstheme="minorBidi"/>
                <w:sz w:val="20"/>
                <w:szCs w:val="20"/>
              </w:rPr>
              <w:t>) for</w:t>
            </w:r>
            <w:r w:rsidRPr="001057F7">
              <w:rPr>
                <w:rFonts w:asciiTheme="minorBidi" w:hAnsiTheme="minorBidi" w:cstheme="minorBidi"/>
                <w:sz w:val="20"/>
                <w:szCs w:val="20"/>
              </w:rPr>
              <w:t xml:space="preserve"> Pollutant(s):</w:t>
            </w:r>
          </w:p>
        </w:tc>
      </w:tr>
      <w:tr w:rsidR="00385458" w14:paraId="2C69AA6A" w14:textId="77777777" w:rsidTr="00EA55C6">
        <w:trPr>
          <w:trHeight w:val="575"/>
          <w:jc w:val="center"/>
        </w:trPr>
        <w:tc>
          <w:tcPr>
            <w:tcW w:w="355" w:type="dxa"/>
            <w:tcBorders>
              <w:top w:val="nil"/>
              <w:bottom w:val="nil"/>
              <w:right w:val="nil"/>
            </w:tcBorders>
            <w:shd w:val="clear" w:color="auto" w:fill="auto"/>
          </w:tcPr>
          <w:p w14:paraId="53C8A1A9" w14:textId="2A9A59A3" w:rsidR="00385458" w:rsidRPr="001057F7" w:rsidRDefault="00FA23AB" w:rsidP="00C626CE">
            <w:pPr>
              <w:spacing w:before="100"/>
              <w:rPr>
                <w:rFonts w:asciiTheme="minorBidi" w:hAnsiTheme="minorBidi" w:cstheme="minorBidi"/>
                <w:sz w:val="20"/>
                <w:szCs w:val="20"/>
              </w:rPr>
            </w:pPr>
            <w:sdt>
              <w:sdtPr>
                <w:rPr>
                  <w:rFonts w:ascii="Arial" w:hAnsi="Arial" w:cs="Arial"/>
                </w:rPr>
                <w:id w:val="150817998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785" w:type="dxa"/>
            <w:gridSpan w:val="5"/>
            <w:tcBorders>
              <w:top w:val="nil"/>
              <w:left w:val="nil"/>
              <w:bottom w:val="nil"/>
            </w:tcBorders>
            <w:shd w:val="clear" w:color="auto" w:fill="auto"/>
          </w:tcPr>
          <w:p w14:paraId="52EEC0DC" w14:textId="188088D6" w:rsidR="00385458" w:rsidRPr="001057F7" w:rsidRDefault="00385458" w:rsidP="00ED7BE7">
            <w:pPr>
              <w:spacing w:before="100"/>
              <w:rPr>
                <w:rFonts w:asciiTheme="minorBidi" w:hAnsiTheme="minorBidi" w:cstheme="minorBidi"/>
                <w:sz w:val="20"/>
                <w:szCs w:val="20"/>
              </w:rPr>
            </w:pPr>
            <w:r w:rsidRPr="001057F7">
              <w:rPr>
                <w:rFonts w:asciiTheme="minorBidi" w:hAnsiTheme="minorBidi" w:cstheme="minorBidi"/>
                <w:sz w:val="20"/>
                <w:szCs w:val="20"/>
              </w:rPr>
              <w:t xml:space="preserve">Fuel Sampling &amp; Analysis (FSA) </w:t>
            </w:r>
            <w:r>
              <w:rPr>
                <w:rFonts w:asciiTheme="minorBidi" w:hAnsiTheme="minorBidi" w:cstheme="minorBidi"/>
                <w:sz w:val="20"/>
                <w:szCs w:val="20"/>
              </w:rPr>
              <w:t>(</w:t>
            </w:r>
            <w:r w:rsidRPr="001057F7">
              <w:rPr>
                <w:rFonts w:asciiTheme="minorBidi" w:hAnsiTheme="minorBidi" w:cstheme="minorBidi"/>
                <w:sz w:val="20"/>
                <w:szCs w:val="20"/>
              </w:rPr>
              <w:t>APCV</w:t>
            </w:r>
            <w:r>
              <w:rPr>
                <w:rFonts w:asciiTheme="minorBidi" w:hAnsiTheme="minorBidi" w:cstheme="minorBidi"/>
                <w:sz w:val="20"/>
                <w:szCs w:val="20"/>
              </w:rPr>
              <w:t>-</w:t>
            </w:r>
            <w:r w:rsidRPr="001057F7">
              <w:rPr>
                <w:rFonts w:asciiTheme="minorBidi" w:hAnsiTheme="minorBidi" w:cstheme="minorBidi"/>
                <w:sz w:val="20"/>
                <w:szCs w:val="20"/>
              </w:rPr>
              <w:t>25</w:t>
            </w:r>
            <w:r>
              <w:rPr>
                <w:rFonts w:asciiTheme="minorBidi" w:hAnsiTheme="minorBidi" w:cstheme="minorBidi"/>
                <w:sz w:val="20"/>
                <w:szCs w:val="20"/>
              </w:rPr>
              <w:t>) for</w:t>
            </w:r>
            <w:r w:rsidRPr="001057F7">
              <w:rPr>
                <w:rFonts w:asciiTheme="minorBidi" w:hAnsiTheme="minorBidi" w:cstheme="minorBidi"/>
                <w:sz w:val="20"/>
                <w:szCs w:val="20"/>
              </w:rPr>
              <w:t xml:space="preserve"> Pollutan</w:t>
            </w:r>
            <w:bookmarkStart w:id="0" w:name="_GoBack"/>
            <w:bookmarkEnd w:id="0"/>
            <w:r w:rsidRPr="001057F7">
              <w:rPr>
                <w:rFonts w:asciiTheme="minorBidi" w:hAnsiTheme="minorBidi" w:cstheme="minorBidi"/>
                <w:sz w:val="20"/>
                <w:szCs w:val="20"/>
              </w:rPr>
              <w:t>t(s):</w:t>
            </w:r>
          </w:p>
        </w:tc>
      </w:tr>
      <w:tr w:rsidR="00CE67AC" w14:paraId="34AEC0A5" w14:textId="77777777" w:rsidTr="00EA55C6">
        <w:trPr>
          <w:trHeight w:val="575"/>
          <w:jc w:val="center"/>
        </w:trPr>
        <w:tc>
          <w:tcPr>
            <w:tcW w:w="355" w:type="dxa"/>
            <w:tcBorders>
              <w:top w:val="nil"/>
              <w:bottom w:val="nil"/>
              <w:right w:val="nil"/>
            </w:tcBorders>
            <w:shd w:val="clear" w:color="auto" w:fill="auto"/>
          </w:tcPr>
          <w:p w14:paraId="26F9C033" w14:textId="6D0EA685" w:rsidR="00CE67AC" w:rsidRPr="001057F7" w:rsidRDefault="00FA23AB" w:rsidP="00C626CE">
            <w:pPr>
              <w:spacing w:before="100"/>
              <w:rPr>
                <w:rFonts w:asciiTheme="minorBidi" w:hAnsiTheme="minorBidi" w:cstheme="minorBidi"/>
                <w:sz w:val="20"/>
                <w:szCs w:val="20"/>
              </w:rPr>
            </w:pPr>
            <w:sdt>
              <w:sdtPr>
                <w:rPr>
                  <w:rFonts w:ascii="Arial" w:hAnsi="Arial" w:cs="Arial"/>
                </w:rPr>
                <w:id w:val="182376775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785" w:type="dxa"/>
            <w:gridSpan w:val="5"/>
            <w:tcBorders>
              <w:top w:val="nil"/>
              <w:left w:val="nil"/>
              <w:bottom w:val="nil"/>
            </w:tcBorders>
            <w:shd w:val="clear" w:color="auto" w:fill="auto"/>
          </w:tcPr>
          <w:p w14:paraId="564F20EB" w14:textId="774A34F0" w:rsidR="00CE67AC" w:rsidRPr="001057F7" w:rsidRDefault="00CE67AC" w:rsidP="00EA55C6">
            <w:pPr>
              <w:spacing w:before="100"/>
              <w:rPr>
                <w:rFonts w:asciiTheme="minorBidi" w:hAnsiTheme="minorBidi" w:cstheme="minorBidi"/>
                <w:sz w:val="20"/>
                <w:szCs w:val="20"/>
              </w:rPr>
            </w:pPr>
            <w:r w:rsidRPr="001057F7">
              <w:rPr>
                <w:rFonts w:asciiTheme="minorBidi" w:hAnsiTheme="minorBidi" w:cstheme="minorBidi"/>
                <w:sz w:val="20"/>
                <w:szCs w:val="20"/>
              </w:rPr>
              <w:t xml:space="preserve">Recordkeeping </w:t>
            </w:r>
            <w:r>
              <w:rPr>
                <w:rFonts w:asciiTheme="minorBidi" w:hAnsiTheme="minorBidi" w:cstheme="minorBidi"/>
                <w:sz w:val="20"/>
                <w:szCs w:val="20"/>
              </w:rPr>
              <w:t>(</w:t>
            </w:r>
            <w:r w:rsidRPr="001057F7">
              <w:rPr>
                <w:rFonts w:asciiTheme="minorBidi" w:hAnsiTheme="minorBidi" w:cstheme="minorBidi"/>
                <w:sz w:val="20"/>
                <w:szCs w:val="20"/>
              </w:rPr>
              <w:t>APCV</w:t>
            </w:r>
            <w:r>
              <w:rPr>
                <w:rFonts w:asciiTheme="minorBidi" w:hAnsiTheme="minorBidi" w:cstheme="minorBidi"/>
                <w:sz w:val="20"/>
                <w:szCs w:val="20"/>
              </w:rPr>
              <w:t>-</w:t>
            </w:r>
            <w:r w:rsidRPr="001057F7">
              <w:rPr>
                <w:rFonts w:asciiTheme="minorBidi" w:hAnsiTheme="minorBidi" w:cstheme="minorBidi"/>
                <w:sz w:val="20"/>
                <w:szCs w:val="20"/>
              </w:rPr>
              <w:t>26</w:t>
            </w:r>
            <w:r>
              <w:rPr>
                <w:rFonts w:asciiTheme="minorBidi" w:hAnsiTheme="minorBidi" w:cstheme="minorBidi"/>
                <w:sz w:val="20"/>
                <w:szCs w:val="20"/>
              </w:rPr>
              <w:t>) for</w:t>
            </w:r>
            <w:r w:rsidRPr="001057F7">
              <w:rPr>
                <w:rFonts w:asciiTheme="minorBidi" w:hAnsiTheme="minorBidi" w:cstheme="minorBidi"/>
                <w:sz w:val="20"/>
                <w:szCs w:val="20"/>
              </w:rPr>
              <w:t xml:space="preserve"> Pollutant(s):</w:t>
            </w:r>
          </w:p>
        </w:tc>
      </w:tr>
      <w:tr w:rsidR="00CE67AC" w14:paraId="46A0AAD1" w14:textId="77777777" w:rsidTr="000A5051">
        <w:trPr>
          <w:trHeight w:val="575"/>
          <w:jc w:val="center"/>
        </w:trPr>
        <w:tc>
          <w:tcPr>
            <w:tcW w:w="355" w:type="dxa"/>
            <w:tcBorders>
              <w:top w:val="nil"/>
              <w:bottom w:val="nil"/>
              <w:right w:val="nil"/>
            </w:tcBorders>
            <w:shd w:val="clear" w:color="auto" w:fill="auto"/>
          </w:tcPr>
          <w:p w14:paraId="4829A608" w14:textId="228996C2" w:rsidR="00CE67AC" w:rsidRPr="001057F7" w:rsidRDefault="00FA23AB" w:rsidP="00C626CE">
            <w:pPr>
              <w:spacing w:before="100"/>
              <w:rPr>
                <w:rFonts w:asciiTheme="minorBidi" w:hAnsiTheme="minorBidi" w:cstheme="minorBidi"/>
                <w:sz w:val="20"/>
                <w:szCs w:val="20"/>
              </w:rPr>
            </w:pPr>
            <w:sdt>
              <w:sdtPr>
                <w:rPr>
                  <w:rFonts w:ascii="Arial" w:hAnsi="Arial" w:cs="Arial"/>
                </w:rPr>
                <w:id w:val="114731729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785" w:type="dxa"/>
            <w:gridSpan w:val="5"/>
            <w:tcBorders>
              <w:top w:val="nil"/>
              <w:left w:val="nil"/>
              <w:bottom w:val="nil"/>
            </w:tcBorders>
            <w:shd w:val="clear" w:color="auto" w:fill="auto"/>
          </w:tcPr>
          <w:p w14:paraId="00D35641" w14:textId="7E6152BB" w:rsidR="00CE67AC" w:rsidRPr="001057F7" w:rsidRDefault="00104FFF" w:rsidP="00EA55C6">
            <w:pPr>
              <w:spacing w:before="100"/>
              <w:rPr>
                <w:rFonts w:asciiTheme="minorBidi" w:hAnsiTheme="minorBidi" w:cstheme="minorBidi"/>
                <w:sz w:val="20"/>
                <w:szCs w:val="20"/>
              </w:rPr>
            </w:pPr>
            <w:r w:rsidRPr="001057F7">
              <w:rPr>
                <w:rFonts w:asciiTheme="minorBidi" w:hAnsiTheme="minorBidi" w:cstheme="minorBidi"/>
                <w:sz w:val="20"/>
                <w:szCs w:val="20"/>
              </w:rPr>
              <w:t xml:space="preserve">Other (please describe) </w:t>
            </w:r>
            <w:r>
              <w:rPr>
                <w:rFonts w:asciiTheme="minorBidi" w:hAnsiTheme="minorBidi" w:cstheme="minorBidi"/>
                <w:sz w:val="20"/>
                <w:szCs w:val="20"/>
              </w:rPr>
              <w:t>(</w:t>
            </w:r>
            <w:r w:rsidRPr="001057F7">
              <w:rPr>
                <w:rFonts w:asciiTheme="minorBidi" w:hAnsiTheme="minorBidi" w:cstheme="minorBidi"/>
                <w:sz w:val="20"/>
                <w:szCs w:val="20"/>
              </w:rPr>
              <w:t>APCV</w:t>
            </w:r>
            <w:r>
              <w:rPr>
                <w:rFonts w:asciiTheme="minorBidi" w:hAnsiTheme="minorBidi" w:cstheme="minorBidi"/>
                <w:sz w:val="20"/>
                <w:szCs w:val="20"/>
              </w:rPr>
              <w:t>-</w:t>
            </w:r>
            <w:r w:rsidRPr="001057F7">
              <w:rPr>
                <w:rFonts w:asciiTheme="minorBidi" w:hAnsiTheme="minorBidi" w:cstheme="minorBidi"/>
                <w:sz w:val="20"/>
                <w:szCs w:val="20"/>
              </w:rPr>
              <w:t>27</w:t>
            </w:r>
            <w:r>
              <w:rPr>
                <w:rFonts w:asciiTheme="minorBidi" w:hAnsiTheme="minorBidi" w:cstheme="minorBidi"/>
                <w:sz w:val="20"/>
                <w:szCs w:val="20"/>
              </w:rPr>
              <w:t>)</w:t>
            </w:r>
            <w:r w:rsidRPr="001057F7">
              <w:rPr>
                <w:rFonts w:asciiTheme="minorBidi" w:hAnsiTheme="minorBidi" w:cstheme="minorBidi"/>
                <w:sz w:val="20"/>
                <w:szCs w:val="20"/>
              </w:rPr>
              <w:t xml:space="preserve"> </w:t>
            </w:r>
            <w:r>
              <w:rPr>
                <w:rFonts w:asciiTheme="minorBidi" w:hAnsiTheme="minorBidi" w:cstheme="minorBidi"/>
                <w:sz w:val="20"/>
                <w:szCs w:val="20"/>
              </w:rPr>
              <w:t xml:space="preserve">for </w:t>
            </w:r>
            <w:r w:rsidRPr="001057F7">
              <w:rPr>
                <w:rFonts w:asciiTheme="minorBidi" w:hAnsiTheme="minorBidi" w:cstheme="minorBidi"/>
                <w:sz w:val="20"/>
                <w:szCs w:val="20"/>
              </w:rPr>
              <w:t>Pollutant(s):</w:t>
            </w:r>
          </w:p>
        </w:tc>
      </w:tr>
      <w:tr w:rsidR="000A5051" w14:paraId="6C8F92D9" w14:textId="77777777" w:rsidTr="000A5051">
        <w:trPr>
          <w:trHeight w:val="70"/>
          <w:jc w:val="center"/>
        </w:trPr>
        <w:tc>
          <w:tcPr>
            <w:tcW w:w="10140" w:type="dxa"/>
            <w:gridSpan w:val="6"/>
            <w:tcBorders>
              <w:top w:val="nil"/>
              <w:left w:val="single" w:sz="4" w:space="0" w:color="auto"/>
              <w:right w:val="single" w:sz="4" w:space="0" w:color="auto"/>
            </w:tcBorders>
            <w:shd w:val="clear" w:color="auto" w:fill="auto"/>
          </w:tcPr>
          <w:p w14:paraId="66E14E8E" w14:textId="77777777" w:rsidR="000A5051" w:rsidRPr="000A5051" w:rsidRDefault="000A5051" w:rsidP="000A5051">
            <w:pPr>
              <w:rPr>
                <w:rFonts w:asciiTheme="minorBidi" w:hAnsiTheme="minorBidi" w:cstheme="minorBidi"/>
                <w:sz w:val="10"/>
                <w:szCs w:val="10"/>
              </w:rPr>
            </w:pPr>
          </w:p>
        </w:tc>
      </w:tr>
      <w:tr w:rsidR="004A5917" w14:paraId="35167423" w14:textId="77777777" w:rsidTr="00412542">
        <w:trPr>
          <w:jc w:val="center"/>
        </w:trPr>
        <w:tc>
          <w:tcPr>
            <w:tcW w:w="10140" w:type="dxa"/>
            <w:gridSpan w:val="6"/>
            <w:tcBorders>
              <w:bottom w:val="nil"/>
            </w:tcBorders>
            <w:shd w:val="clear" w:color="auto" w:fill="auto"/>
          </w:tcPr>
          <w:p w14:paraId="5D806B86" w14:textId="63BDACEA" w:rsidR="004A5917" w:rsidRPr="004D1175" w:rsidRDefault="004A5917" w:rsidP="00F72413">
            <w:pPr>
              <w:rPr>
                <w:rFonts w:ascii="Arial" w:hAnsi="Arial" w:cs="Arial"/>
                <w:sz w:val="20"/>
                <w:szCs w:val="20"/>
              </w:rPr>
            </w:pPr>
            <w:r w:rsidRPr="004D1175">
              <w:rPr>
                <w:rFonts w:ascii="Arial" w:hAnsi="Arial" w:cs="Arial"/>
                <w:sz w:val="20"/>
                <w:szCs w:val="20"/>
              </w:rPr>
              <w:t xml:space="preserve">Compliance certification reports will be submitted to </w:t>
            </w:r>
            <w:r w:rsidR="008D0BE1" w:rsidRPr="004D1175">
              <w:rPr>
                <w:rFonts w:ascii="Arial" w:hAnsi="Arial" w:cs="Arial"/>
                <w:sz w:val="20"/>
                <w:szCs w:val="20"/>
              </w:rPr>
              <w:t>Air Quality</w:t>
            </w:r>
            <w:r w:rsidRPr="004D1175">
              <w:rPr>
                <w:rFonts w:ascii="Arial" w:hAnsi="Arial" w:cs="Arial"/>
                <w:sz w:val="20"/>
                <w:szCs w:val="20"/>
              </w:rPr>
              <w:t xml:space="preserve"> according to the following schedule:</w:t>
            </w:r>
          </w:p>
          <w:p w14:paraId="3E8EDB41" w14:textId="77777777" w:rsidR="004A5917" w:rsidRPr="005449A7" w:rsidRDefault="004A5917" w:rsidP="004A5917">
            <w:pPr>
              <w:rPr>
                <w:rFonts w:ascii="Arial" w:hAnsi="Arial" w:cs="Arial"/>
                <w:sz w:val="10"/>
                <w:szCs w:val="10"/>
              </w:rPr>
            </w:pPr>
          </w:p>
          <w:p w14:paraId="2694DAC0" w14:textId="78327267" w:rsidR="009A527F" w:rsidRPr="004D1175" w:rsidRDefault="009A527F" w:rsidP="009A527F">
            <w:pPr>
              <w:rPr>
                <w:rFonts w:ascii="Arial" w:hAnsi="Arial" w:cs="Arial"/>
                <w:sz w:val="20"/>
                <w:szCs w:val="20"/>
              </w:rPr>
            </w:pPr>
            <w:r w:rsidRPr="004D1175">
              <w:rPr>
                <w:rFonts w:ascii="Arial" w:hAnsi="Arial" w:cs="Arial"/>
                <w:sz w:val="20"/>
                <w:szCs w:val="20"/>
              </w:rPr>
              <w:t>Start date:</w:t>
            </w:r>
          </w:p>
          <w:p w14:paraId="55EB0B1E" w14:textId="7AF541DD" w:rsidR="00DE4DF1" w:rsidRPr="005449A7" w:rsidRDefault="00DE4DF1" w:rsidP="00675ED8">
            <w:pPr>
              <w:rPr>
                <w:rFonts w:ascii="Arial" w:hAnsi="Arial" w:cs="Arial"/>
                <w:sz w:val="10"/>
                <w:szCs w:val="10"/>
              </w:rPr>
            </w:pPr>
          </w:p>
        </w:tc>
      </w:tr>
      <w:tr w:rsidR="00E92A7E" w14:paraId="2C80374B" w14:textId="77777777" w:rsidTr="00412542">
        <w:trPr>
          <w:jc w:val="center"/>
        </w:trPr>
        <w:tc>
          <w:tcPr>
            <w:tcW w:w="1165" w:type="dxa"/>
            <w:gridSpan w:val="2"/>
            <w:tcBorders>
              <w:top w:val="nil"/>
              <w:bottom w:val="nil"/>
              <w:right w:val="nil"/>
            </w:tcBorders>
            <w:shd w:val="clear" w:color="auto" w:fill="auto"/>
          </w:tcPr>
          <w:p w14:paraId="460D7BB7" w14:textId="17896687" w:rsidR="00E92A7E" w:rsidRPr="004D1175" w:rsidRDefault="00E92A7E" w:rsidP="00F72413">
            <w:pPr>
              <w:rPr>
                <w:rFonts w:ascii="Arial" w:hAnsi="Arial" w:cs="Arial"/>
                <w:sz w:val="20"/>
                <w:szCs w:val="20"/>
              </w:rPr>
            </w:pPr>
            <w:r w:rsidRPr="004D1175">
              <w:rPr>
                <w:rFonts w:ascii="Arial" w:hAnsi="Arial" w:cs="Arial"/>
                <w:sz w:val="20"/>
                <w:szCs w:val="20"/>
              </w:rPr>
              <w:t>And every</w:t>
            </w:r>
          </w:p>
        </w:tc>
        <w:tc>
          <w:tcPr>
            <w:tcW w:w="630" w:type="dxa"/>
            <w:tcBorders>
              <w:top w:val="nil"/>
              <w:left w:val="nil"/>
              <w:bottom w:val="single" w:sz="4" w:space="0" w:color="auto"/>
              <w:right w:val="nil"/>
            </w:tcBorders>
            <w:shd w:val="clear" w:color="auto" w:fill="auto"/>
          </w:tcPr>
          <w:p w14:paraId="0E4FE60A" w14:textId="611D0855" w:rsidR="00E92A7E" w:rsidRPr="004D1175" w:rsidRDefault="00E92A7E" w:rsidP="00F72413">
            <w:pPr>
              <w:rPr>
                <w:rFonts w:ascii="Arial" w:hAnsi="Arial" w:cs="Arial"/>
                <w:sz w:val="20"/>
                <w:szCs w:val="20"/>
              </w:rPr>
            </w:pPr>
          </w:p>
        </w:tc>
        <w:tc>
          <w:tcPr>
            <w:tcW w:w="8345" w:type="dxa"/>
            <w:gridSpan w:val="3"/>
            <w:tcBorders>
              <w:top w:val="nil"/>
              <w:left w:val="nil"/>
              <w:bottom w:val="nil"/>
            </w:tcBorders>
            <w:shd w:val="clear" w:color="auto" w:fill="auto"/>
          </w:tcPr>
          <w:p w14:paraId="42A0C3B1" w14:textId="786EB761" w:rsidR="00E92A7E" w:rsidRPr="004D1175" w:rsidRDefault="002311E3" w:rsidP="00F72413">
            <w:pPr>
              <w:rPr>
                <w:rFonts w:ascii="Arial" w:hAnsi="Arial" w:cs="Arial"/>
                <w:sz w:val="20"/>
                <w:szCs w:val="20"/>
              </w:rPr>
            </w:pPr>
            <w:r>
              <w:rPr>
                <w:rFonts w:ascii="Arial" w:hAnsi="Arial" w:cs="Arial"/>
                <w:sz w:val="20"/>
                <w:szCs w:val="20"/>
              </w:rPr>
              <w:t>months</w:t>
            </w:r>
            <w:r w:rsidR="00E92A7E" w:rsidRPr="004D1175">
              <w:rPr>
                <w:rFonts w:ascii="Arial" w:hAnsi="Arial" w:cs="Arial"/>
                <w:sz w:val="20"/>
                <w:szCs w:val="20"/>
              </w:rPr>
              <w:t xml:space="preserve"> thereafter.</w:t>
            </w:r>
          </w:p>
        </w:tc>
      </w:tr>
      <w:tr w:rsidR="00675ED8" w14:paraId="2C56564C" w14:textId="77777777" w:rsidTr="00412542">
        <w:trPr>
          <w:jc w:val="center"/>
        </w:trPr>
        <w:tc>
          <w:tcPr>
            <w:tcW w:w="10140" w:type="dxa"/>
            <w:gridSpan w:val="6"/>
            <w:tcBorders>
              <w:top w:val="nil"/>
            </w:tcBorders>
            <w:shd w:val="clear" w:color="auto" w:fill="auto"/>
          </w:tcPr>
          <w:p w14:paraId="1548FE74" w14:textId="77777777" w:rsidR="00675ED8" w:rsidRPr="00412542" w:rsidRDefault="00675ED8" w:rsidP="00F72413">
            <w:pPr>
              <w:rPr>
                <w:rFonts w:ascii="Arial" w:hAnsi="Arial" w:cs="Arial"/>
                <w:sz w:val="10"/>
                <w:szCs w:val="10"/>
              </w:rPr>
            </w:pPr>
          </w:p>
        </w:tc>
      </w:tr>
      <w:tr w:rsidR="00140F45" w:rsidRPr="005449A7" w14:paraId="6022D619" w14:textId="77777777" w:rsidTr="00D5239D">
        <w:trPr>
          <w:jc w:val="center"/>
        </w:trPr>
        <w:tc>
          <w:tcPr>
            <w:tcW w:w="10140" w:type="dxa"/>
            <w:gridSpan w:val="6"/>
            <w:tcBorders>
              <w:bottom w:val="nil"/>
            </w:tcBorders>
            <w:shd w:val="clear" w:color="auto" w:fill="auto"/>
          </w:tcPr>
          <w:p w14:paraId="44EADD6F" w14:textId="6AFD8A1D" w:rsidR="00140F45" w:rsidRPr="004D1175" w:rsidRDefault="00140F45" w:rsidP="00D5239D">
            <w:pPr>
              <w:rPr>
                <w:rFonts w:ascii="Arial" w:hAnsi="Arial" w:cs="Arial"/>
                <w:sz w:val="20"/>
                <w:szCs w:val="20"/>
              </w:rPr>
            </w:pPr>
            <w:r w:rsidRPr="004D1175">
              <w:rPr>
                <w:rFonts w:ascii="Arial" w:hAnsi="Arial" w:cs="Arial"/>
                <w:sz w:val="20"/>
                <w:szCs w:val="20"/>
              </w:rPr>
              <w:t xml:space="preserve">Compliance </w:t>
            </w:r>
            <w:r>
              <w:rPr>
                <w:rFonts w:ascii="Arial" w:hAnsi="Arial" w:cs="Arial"/>
                <w:sz w:val="20"/>
                <w:szCs w:val="20"/>
              </w:rPr>
              <w:t>monitoring</w:t>
            </w:r>
            <w:r w:rsidRPr="004D1175">
              <w:rPr>
                <w:rFonts w:ascii="Arial" w:hAnsi="Arial" w:cs="Arial"/>
                <w:sz w:val="20"/>
                <w:szCs w:val="20"/>
              </w:rPr>
              <w:t xml:space="preserve"> reports will be submitted to Air Quality according to the following schedule:</w:t>
            </w:r>
          </w:p>
          <w:p w14:paraId="013DB55C" w14:textId="77777777" w:rsidR="00140F45" w:rsidRPr="005449A7" w:rsidRDefault="00140F45" w:rsidP="00D5239D">
            <w:pPr>
              <w:rPr>
                <w:rFonts w:ascii="Arial" w:hAnsi="Arial" w:cs="Arial"/>
                <w:sz w:val="10"/>
                <w:szCs w:val="10"/>
              </w:rPr>
            </w:pPr>
          </w:p>
          <w:p w14:paraId="37632938" w14:textId="77777777" w:rsidR="00140F45" w:rsidRPr="004D1175" w:rsidRDefault="00140F45" w:rsidP="00D5239D">
            <w:pPr>
              <w:rPr>
                <w:rFonts w:ascii="Arial" w:hAnsi="Arial" w:cs="Arial"/>
                <w:sz w:val="20"/>
                <w:szCs w:val="20"/>
              </w:rPr>
            </w:pPr>
            <w:r w:rsidRPr="004D1175">
              <w:rPr>
                <w:rFonts w:ascii="Arial" w:hAnsi="Arial" w:cs="Arial"/>
                <w:sz w:val="20"/>
                <w:szCs w:val="20"/>
              </w:rPr>
              <w:t>Start date:</w:t>
            </w:r>
          </w:p>
          <w:p w14:paraId="723115EB" w14:textId="77777777" w:rsidR="00140F45" w:rsidRPr="005449A7" w:rsidRDefault="00140F45" w:rsidP="00D5239D">
            <w:pPr>
              <w:rPr>
                <w:rFonts w:ascii="Arial" w:hAnsi="Arial" w:cs="Arial"/>
                <w:sz w:val="10"/>
                <w:szCs w:val="10"/>
              </w:rPr>
            </w:pPr>
          </w:p>
        </w:tc>
      </w:tr>
      <w:tr w:rsidR="00140F45" w:rsidRPr="004D1175" w14:paraId="71A720EF" w14:textId="77777777" w:rsidTr="00D5239D">
        <w:trPr>
          <w:jc w:val="center"/>
        </w:trPr>
        <w:tc>
          <w:tcPr>
            <w:tcW w:w="1165" w:type="dxa"/>
            <w:gridSpan w:val="2"/>
            <w:tcBorders>
              <w:top w:val="nil"/>
              <w:bottom w:val="nil"/>
              <w:right w:val="nil"/>
            </w:tcBorders>
            <w:shd w:val="clear" w:color="auto" w:fill="auto"/>
          </w:tcPr>
          <w:p w14:paraId="337C757E" w14:textId="77777777" w:rsidR="00140F45" w:rsidRPr="004D1175" w:rsidRDefault="00140F45" w:rsidP="00D5239D">
            <w:pPr>
              <w:rPr>
                <w:rFonts w:ascii="Arial" w:hAnsi="Arial" w:cs="Arial"/>
                <w:sz w:val="20"/>
                <w:szCs w:val="20"/>
              </w:rPr>
            </w:pPr>
            <w:r w:rsidRPr="004D1175">
              <w:rPr>
                <w:rFonts w:ascii="Arial" w:hAnsi="Arial" w:cs="Arial"/>
                <w:sz w:val="20"/>
                <w:szCs w:val="20"/>
              </w:rPr>
              <w:t>And every</w:t>
            </w:r>
          </w:p>
        </w:tc>
        <w:tc>
          <w:tcPr>
            <w:tcW w:w="630" w:type="dxa"/>
            <w:tcBorders>
              <w:top w:val="nil"/>
              <w:left w:val="nil"/>
              <w:bottom w:val="single" w:sz="4" w:space="0" w:color="auto"/>
              <w:right w:val="nil"/>
            </w:tcBorders>
            <w:shd w:val="clear" w:color="auto" w:fill="auto"/>
          </w:tcPr>
          <w:p w14:paraId="48B438A4" w14:textId="77777777" w:rsidR="00140F45" w:rsidRPr="004D1175" w:rsidRDefault="00140F45" w:rsidP="00D5239D">
            <w:pPr>
              <w:rPr>
                <w:rFonts w:ascii="Arial" w:hAnsi="Arial" w:cs="Arial"/>
                <w:sz w:val="20"/>
                <w:szCs w:val="20"/>
              </w:rPr>
            </w:pPr>
          </w:p>
        </w:tc>
        <w:tc>
          <w:tcPr>
            <w:tcW w:w="8345" w:type="dxa"/>
            <w:gridSpan w:val="3"/>
            <w:tcBorders>
              <w:top w:val="nil"/>
              <w:left w:val="nil"/>
              <w:bottom w:val="nil"/>
            </w:tcBorders>
            <w:shd w:val="clear" w:color="auto" w:fill="auto"/>
          </w:tcPr>
          <w:p w14:paraId="44EDCB90" w14:textId="33573490" w:rsidR="00140F45" w:rsidRPr="004D1175" w:rsidRDefault="002311E3" w:rsidP="00D5239D">
            <w:pPr>
              <w:rPr>
                <w:rFonts w:ascii="Arial" w:hAnsi="Arial" w:cs="Arial"/>
                <w:sz w:val="20"/>
                <w:szCs w:val="20"/>
              </w:rPr>
            </w:pPr>
            <w:r>
              <w:rPr>
                <w:rFonts w:ascii="Arial" w:hAnsi="Arial" w:cs="Arial"/>
                <w:sz w:val="20"/>
                <w:szCs w:val="20"/>
              </w:rPr>
              <w:t>months</w:t>
            </w:r>
            <w:r w:rsidR="00140F45" w:rsidRPr="004D1175">
              <w:rPr>
                <w:rFonts w:ascii="Arial" w:hAnsi="Arial" w:cs="Arial"/>
                <w:sz w:val="20"/>
                <w:szCs w:val="20"/>
              </w:rPr>
              <w:t xml:space="preserve"> thereafter.</w:t>
            </w:r>
          </w:p>
        </w:tc>
      </w:tr>
      <w:tr w:rsidR="00140F45" w:rsidRPr="00412542" w14:paraId="3AB05F64" w14:textId="77777777" w:rsidTr="00D5239D">
        <w:trPr>
          <w:jc w:val="center"/>
        </w:trPr>
        <w:tc>
          <w:tcPr>
            <w:tcW w:w="10140" w:type="dxa"/>
            <w:gridSpan w:val="6"/>
            <w:tcBorders>
              <w:top w:val="nil"/>
            </w:tcBorders>
            <w:shd w:val="clear" w:color="auto" w:fill="auto"/>
          </w:tcPr>
          <w:p w14:paraId="33A777EC" w14:textId="77777777" w:rsidR="00140F45" w:rsidRPr="00412542" w:rsidRDefault="00140F45" w:rsidP="00D5239D">
            <w:pPr>
              <w:rPr>
                <w:rFonts w:ascii="Arial" w:hAnsi="Arial" w:cs="Arial"/>
                <w:sz w:val="10"/>
                <w:szCs w:val="10"/>
              </w:rPr>
            </w:pPr>
          </w:p>
        </w:tc>
      </w:tr>
      <w:tr w:rsidR="004D52E8" w14:paraId="01AA1BC0" w14:textId="77777777" w:rsidTr="00DF4DC3">
        <w:trPr>
          <w:jc w:val="center"/>
        </w:trPr>
        <w:tc>
          <w:tcPr>
            <w:tcW w:w="3380" w:type="dxa"/>
            <w:gridSpan w:val="4"/>
            <w:shd w:val="clear" w:color="auto" w:fill="auto"/>
            <w:vAlign w:val="center"/>
          </w:tcPr>
          <w:p w14:paraId="0B36D212" w14:textId="25E856FA" w:rsidR="004D52E8" w:rsidRPr="00DA7A7E" w:rsidRDefault="004D52E8" w:rsidP="00DA7A7E">
            <w:pPr>
              <w:spacing w:before="120" w:after="120"/>
              <w:rPr>
                <w:rFonts w:ascii="Arial" w:hAnsi="Arial" w:cs="Arial"/>
                <w:b/>
                <w:bCs/>
                <w:sz w:val="20"/>
                <w:szCs w:val="20"/>
              </w:rPr>
            </w:pPr>
            <w:r w:rsidRPr="00DA7A7E">
              <w:rPr>
                <w:rFonts w:asciiTheme="minorBidi" w:hAnsiTheme="minorBidi"/>
                <w:b/>
                <w:bCs/>
                <w:sz w:val="20"/>
                <w:szCs w:val="20"/>
              </w:rPr>
              <w:t>Page number:</w:t>
            </w:r>
          </w:p>
        </w:tc>
        <w:tc>
          <w:tcPr>
            <w:tcW w:w="3380" w:type="dxa"/>
            <w:shd w:val="clear" w:color="auto" w:fill="auto"/>
            <w:vAlign w:val="center"/>
          </w:tcPr>
          <w:p w14:paraId="5125ABAB" w14:textId="6C270058" w:rsidR="004D52E8" w:rsidRPr="00F72413" w:rsidRDefault="004D52E8" w:rsidP="004D52E8">
            <w:pPr>
              <w:spacing w:before="120" w:after="120"/>
              <w:rPr>
                <w:rFonts w:ascii="Arial" w:hAnsi="Arial" w:cs="Arial"/>
                <w:sz w:val="20"/>
                <w:szCs w:val="20"/>
              </w:rPr>
            </w:pPr>
            <w:r w:rsidRPr="00E215AD">
              <w:rPr>
                <w:rFonts w:asciiTheme="minorBidi" w:hAnsiTheme="minorBidi"/>
                <w:b/>
                <w:bCs/>
                <w:sz w:val="20"/>
                <w:szCs w:val="20"/>
              </w:rPr>
              <w:t>Revision number:</w:t>
            </w:r>
          </w:p>
        </w:tc>
        <w:tc>
          <w:tcPr>
            <w:tcW w:w="3380" w:type="dxa"/>
            <w:shd w:val="clear" w:color="auto" w:fill="auto"/>
            <w:vAlign w:val="center"/>
          </w:tcPr>
          <w:p w14:paraId="1C79A48B" w14:textId="2F453079" w:rsidR="004D52E8" w:rsidRPr="00F72413" w:rsidRDefault="004D52E8" w:rsidP="004D52E8">
            <w:pPr>
              <w:spacing w:before="120" w:after="120"/>
              <w:rPr>
                <w:rFonts w:ascii="Arial" w:hAnsi="Arial" w:cs="Arial"/>
                <w:sz w:val="20"/>
                <w:szCs w:val="20"/>
              </w:rPr>
            </w:pPr>
            <w:r w:rsidRPr="00E215AD">
              <w:rPr>
                <w:rFonts w:asciiTheme="minorBidi" w:hAnsiTheme="minorBidi"/>
                <w:b/>
                <w:bCs/>
                <w:sz w:val="20"/>
                <w:szCs w:val="20"/>
              </w:rPr>
              <w:t>Date of revision:</w:t>
            </w:r>
          </w:p>
        </w:tc>
      </w:tr>
    </w:tbl>
    <w:p w14:paraId="7487CD1A" w14:textId="63EE3150" w:rsidR="6ECC8BB6" w:rsidRPr="00D31E44" w:rsidRDefault="6ECC8BB6" w:rsidP="00FE72AA">
      <w:pPr>
        <w:rPr>
          <w:rFonts w:ascii="Arial" w:eastAsia="Arial" w:hAnsi="Arial" w:cs="Arial"/>
          <w:b/>
          <w:bCs/>
          <w:sz w:val="2"/>
          <w:szCs w:val="2"/>
        </w:rPr>
      </w:pPr>
    </w:p>
    <w:sectPr w:rsidR="6ECC8BB6" w:rsidRPr="00D31E44" w:rsidSect="008D2C40">
      <w:headerReference w:type="default" r:id="rId11"/>
      <w:footerReference w:type="even" r:id="rId12"/>
      <w:footerReference w:type="default" r:id="rId13"/>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3EF7" w14:textId="77777777" w:rsidR="00A41780" w:rsidRDefault="00A41780" w:rsidP="00143530">
      <w:r>
        <w:separator/>
      </w:r>
    </w:p>
  </w:endnote>
  <w:endnote w:type="continuationSeparator" w:id="0">
    <w:p w14:paraId="7EB5A786" w14:textId="77777777" w:rsidR="00A41780" w:rsidRDefault="00A41780" w:rsidP="0014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630922"/>
      <w:docPartObj>
        <w:docPartGallery w:val="Page Numbers (Bottom of Page)"/>
        <w:docPartUnique/>
      </w:docPartObj>
    </w:sdtPr>
    <w:sdtEndPr>
      <w:rPr>
        <w:rStyle w:val="PageNumber"/>
      </w:rPr>
    </w:sdtEndPr>
    <w:sdtContent>
      <w:p w14:paraId="5C633219" w14:textId="7F7BD0E3" w:rsidR="008D2C40" w:rsidRDefault="008D2C40" w:rsidP="002D73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9CE92" w14:textId="77777777" w:rsidR="008D2C40" w:rsidRDefault="008D2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51"/>
      <w:gridCol w:w="3351"/>
      <w:gridCol w:w="3378"/>
    </w:tblGrid>
    <w:tr w:rsidR="00F72413" w:rsidRPr="008179E1" w14:paraId="43AC5713" w14:textId="77777777" w:rsidTr="00BD3E1D">
      <w:trPr>
        <w:trHeight w:val="93"/>
      </w:trPr>
      <w:tc>
        <w:tcPr>
          <w:tcW w:w="3432" w:type="dxa"/>
          <w:shd w:val="clear" w:color="auto" w:fill="auto"/>
          <w:vAlign w:val="bottom"/>
        </w:tcPr>
        <w:p w14:paraId="76C91972" w14:textId="77777777" w:rsidR="00F72413" w:rsidRPr="001B1DF0" w:rsidRDefault="00F72413" w:rsidP="00F72413">
          <w:pPr>
            <w:tabs>
              <w:tab w:val="center" w:pos="4680"/>
              <w:tab w:val="right" w:pos="9360"/>
            </w:tabs>
            <w:rPr>
              <w:noProof/>
              <w:sz w:val="16"/>
              <w:szCs w:val="16"/>
            </w:rPr>
          </w:pPr>
        </w:p>
      </w:tc>
      <w:tc>
        <w:tcPr>
          <w:tcW w:w="3432" w:type="dxa"/>
          <w:shd w:val="clear" w:color="auto" w:fill="auto"/>
          <w:vAlign w:val="bottom"/>
        </w:tcPr>
        <w:p w14:paraId="1BE21796" w14:textId="138BA37E" w:rsidR="00F72413" w:rsidRPr="008106BE" w:rsidRDefault="00F72413" w:rsidP="00F72413">
          <w:pPr>
            <w:tabs>
              <w:tab w:val="center" w:pos="4680"/>
              <w:tab w:val="right" w:pos="9360"/>
            </w:tabs>
            <w:jc w:val="center"/>
            <w:rPr>
              <w:rFonts w:ascii="Arial" w:hAnsi="Arial" w:cs="Arial"/>
              <w:noProof/>
              <w:sz w:val="20"/>
              <w:szCs w:val="20"/>
            </w:rPr>
          </w:pPr>
        </w:p>
      </w:tc>
      <w:tc>
        <w:tcPr>
          <w:tcW w:w="3432" w:type="dxa"/>
          <w:shd w:val="clear" w:color="auto" w:fill="auto"/>
        </w:tcPr>
        <w:p w14:paraId="4BAFA1FE" w14:textId="77777777" w:rsidR="00F72413" w:rsidRPr="008106BE" w:rsidRDefault="00F72413" w:rsidP="00F72413">
          <w:pPr>
            <w:tabs>
              <w:tab w:val="center" w:pos="4680"/>
              <w:tab w:val="right" w:pos="9360"/>
            </w:tabs>
            <w:ind w:right="90"/>
            <w:jc w:val="right"/>
            <w:rPr>
              <w:rFonts w:ascii="Arial" w:hAnsi="Arial" w:cs="Arial"/>
              <w:noProof/>
              <w:sz w:val="20"/>
              <w:szCs w:val="20"/>
            </w:rPr>
          </w:pPr>
          <w:r w:rsidRPr="008106BE">
            <w:rPr>
              <w:rFonts w:ascii="Arial" w:hAnsi="Arial" w:cs="Arial"/>
              <w:noProof/>
              <w:sz w:val="20"/>
              <w:szCs w:val="20"/>
            </w:rPr>
            <w:t>Revision R</w:t>
          </w:r>
          <w:r>
            <w:rPr>
              <w:rFonts w:ascii="Arial" w:hAnsi="Arial" w:cs="Arial"/>
              <w:noProof/>
              <w:sz w:val="20"/>
              <w:szCs w:val="20"/>
            </w:rPr>
            <w:t>1</w:t>
          </w:r>
        </w:p>
        <w:p w14:paraId="2BE67893" w14:textId="1C2B785E" w:rsidR="00F72413" w:rsidRPr="008106BE" w:rsidRDefault="00F72413" w:rsidP="00F72413">
          <w:pPr>
            <w:tabs>
              <w:tab w:val="left" w:pos="3030"/>
              <w:tab w:val="center" w:pos="4680"/>
              <w:tab w:val="right" w:pos="9360"/>
            </w:tabs>
            <w:ind w:right="90"/>
            <w:jc w:val="right"/>
            <w:rPr>
              <w:rFonts w:ascii="Arial" w:hAnsi="Arial" w:cs="Arial"/>
              <w:noProof/>
              <w:sz w:val="20"/>
              <w:szCs w:val="20"/>
            </w:rPr>
          </w:pPr>
          <w:r>
            <w:rPr>
              <w:rFonts w:ascii="Arial" w:hAnsi="Arial" w:cs="Arial"/>
              <w:noProof/>
              <w:sz w:val="20"/>
              <w:szCs w:val="20"/>
            </w:rPr>
            <w:t>04</w:t>
          </w:r>
          <w:r w:rsidRPr="008106BE">
            <w:rPr>
              <w:rFonts w:ascii="Arial" w:hAnsi="Arial" w:cs="Arial"/>
              <w:noProof/>
              <w:sz w:val="20"/>
              <w:szCs w:val="20"/>
            </w:rPr>
            <w:t>/</w:t>
          </w:r>
          <w:r w:rsidR="00D2041D">
            <w:rPr>
              <w:rFonts w:ascii="Arial" w:hAnsi="Arial" w:cs="Arial"/>
              <w:noProof/>
              <w:sz w:val="20"/>
              <w:szCs w:val="20"/>
            </w:rPr>
            <w:t>29</w:t>
          </w:r>
          <w:r w:rsidRPr="008106BE">
            <w:rPr>
              <w:rFonts w:ascii="Arial" w:hAnsi="Arial" w:cs="Arial"/>
              <w:noProof/>
              <w:sz w:val="20"/>
              <w:szCs w:val="20"/>
            </w:rPr>
            <w:t>/20</w:t>
          </w:r>
          <w:r>
            <w:rPr>
              <w:rFonts w:ascii="Arial" w:hAnsi="Arial" w:cs="Arial"/>
              <w:noProof/>
              <w:sz w:val="20"/>
              <w:szCs w:val="20"/>
            </w:rPr>
            <w:t>20</w:t>
          </w:r>
        </w:p>
      </w:tc>
    </w:tr>
  </w:tbl>
  <w:p w14:paraId="45954C2B" w14:textId="77777777" w:rsidR="00F72413" w:rsidRDefault="00F72413" w:rsidP="00F72413">
    <w:pPr>
      <w:pStyle w:val="Footer"/>
      <w:tabs>
        <w:tab w:val="clear" w:pos="9360"/>
        <w:tab w:val="right" w:pos="9270"/>
      </w:tabs>
      <w:rPr>
        <w:rFonts w:ascii="Arial" w:hAnsi="Arial" w:cs="Arial"/>
        <w:sz w:val="16"/>
        <w:szCs w:val="16"/>
      </w:rPr>
    </w:pPr>
  </w:p>
  <w:p w14:paraId="0B97E66A" w14:textId="77777777" w:rsidR="00F72413" w:rsidRPr="00AE5FC9" w:rsidRDefault="00F72413" w:rsidP="00F72413">
    <w:pPr>
      <w:pStyle w:val="Footer"/>
      <w:tabs>
        <w:tab w:val="clear" w:pos="9360"/>
        <w:tab w:val="right" w:pos="9270"/>
      </w:tabs>
      <w:rPr>
        <w:rFonts w:ascii="Arial" w:hAnsi="Arial" w:cs="Arial"/>
        <w:sz w:val="16"/>
        <w:szCs w:val="16"/>
      </w:rPr>
    </w:pPr>
  </w:p>
  <w:p w14:paraId="17AD93B2" w14:textId="79943C8E" w:rsidR="001B1DF0" w:rsidRPr="00F72413" w:rsidRDefault="001B1DF0" w:rsidP="00F7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1B0E" w14:textId="77777777" w:rsidR="00A41780" w:rsidRDefault="00A41780" w:rsidP="00143530">
      <w:r>
        <w:separator/>
      </w:r>
    </w:p>
  </w:footnote>
  <w:footnote w:type="continuationSeparator" w:id="0">
    <w:p w14:paraId="0B6DE4B1" w14:textId="77777777" w:rsidR="00A41780" w:rsidRDefault="00A41780" w:rsidP="0014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17C9" w14:textId="496DA51D" w:rsidR="00143530" w:rsidRPr="0097648A" w:rsidRDefault="003A025D" w:rsidP="00FB6768">
    <w:pPr>
      <w:pStyle w:val="Header"/>
      <w:rPr>
        <w:rFonts w:ascii="Arial" w:eastAsia="Times New Roman" w:hAnsi="Arial" w:cs="Arial"/>
        <w:b/>
        <w:bCs/>
        <w:spacing w:val="-6"/>
        <w:sz w:val="24"/>
        <w:szCs w:val="24"/>
      </w:rPr>
    </w:pPr>
    <w:r w:rsidRPr="001F5835">
      <w:rPr>
        <w:rFonts w:ascii="Arial" w:eastAsia="Times New Roman" w:hAnsi="Arial" w:cs="Arial"/>
        <w:b/>
        <w:noProof/>
        <w:spacing w:val="-6"/>
        <w:sz w:val="24"/>
        <w:szCs w:val="24"/>
      </w:rPr>
      <w:drawing>
        <wp:anchor distT="0" distB="0" distL="114300" distR="114300" simplePos="0" relativeHeight="251661312" behindDoc="1" locked="0" layoutInCell="1" allowOverlap="1" wp14:anchorId="165F4B77" wp14:editId="3093438B">
          <wp:simplePos x="0" y="0"/>
          <wp:positionH relativeFrom="margin">
            <wp:align>right</wp:align>
          </wp:positionH>
          <wp:positionV relativeFrom="paragraph">
            <wp:posOffset>7620</wp:posOffset>
          </wp:positionV>
          <wp:extent cx="1775914" cy="466344"/>
          <wp:effectExtent l="0" t="0" r="0" b="8255"/>
          <wp:wrapThrough wrapText="bothSides">
            <wp:wrapPolygon edited="0">
              <wp:start x="0" y="0"/>
              <wp:lineTo x="0" y="20305"/>
              <wp:lineTo x="21322" y="20305"/>
              <wp:lineTo x="2132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horiz 1-color black left 255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5914"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30" w:rsidRPr="0097648A">
      <w:rPr>
        <w:rFonts w:ascii="Arial" w:eastAsia="Times New Roman" w:hAnsi="Arial" w:cs="Arial"/>
        <w:b/>
        <w:bCs/>
        <w:spacing w:val="-6"/>
        <w:sz w:val="24"/>
        <w:szCs w:val="24"/>
      </w:rPr>
      <w:t>Knox County Department of Air Quality Management</w:t>
    </w:r>
  </w:p>
  <w:p w14:paraId="01752423" w14:textId="146A3486" w:rsidR="00143530" w:rsidRPr="0097648A" w:rsidRDefault="073661F5" w:rsidP="00FB6768">
    <w:pPr>
      <w:tabs>
        <w:tab w:val="center" w:pos="4680"/>
        <w:tab w:val="right" w:pos="9360"/>
      </w:tabs>
      <w:rPr>
        <w:rFonts w:ascii="Arial" w:hAnsi="Arial" w:cs="Arial"/>
        <w:spacing w:val="-6"/>
      </w:rPr>
    </w:pPr>
    <w:r w:rsidRPr="0097648A">
      <w:rPr>
        <w:rFonts w:ascii="Arial" w:hAnsi="Arial" w:cs="Arial"/>
        <w:spacing w:val="-6"/>
      </w:rPr>
      <w:t xml:space="preserve">Title V </w:t>
    </w:r>
    <w:r w:rsidR="0097648A">
      <w:rPr>
        <w:rFonts w:ascii="Arial" w:hAnsi="Arial" w:cs="Arial"/>
        <w:spacing w:val="-6"/>
      </w:rPr>
      <w:t>Permit Application</w:t>
    </w:r>
  </w:p>
  <w:p w14:paraId="1BCD48F9" w14:textId="0A2E5B03" w:rsidR="00143530" w:rsidRPr="0097648A" w:rsidRDefault="073661F5" w:rsidP="00FB6768">
    <w:pPr>
      <w:tabs>
        <w:tab w:val="center" w:pos="4680"/>
        <w:tab w:val="right" w:pos="9360"/>
      </w:tabs>
      <w:rPr>
        <w:rFonts w:ascii="Arial" w:hAnsi="Arial" w:cs="Arial"/>
        <w:spacing w:val="-6"/>
      </w:rPr>
    </w:pPr>
    <w:r w:rsidRPr="0097648A">
      <w:rPr>
        <w:rFonts w:ascii="Arial" w:hAnsi="Arial" w:cs="Arial"/>
        <w:spacing w:val="-6"/>
      </w:rPr>
      <w:t>APCV</w:t>
    </w:r>
    <w:r w:rsidR="0097648A">
      <w:rPr>
        <w:rFonts w:ascii="Arial" w:hAnsi="Arial" w:cs="Arial"/>
        <w:spacing w:val="-6"/>
      </w:rPr>
      <w:t>-</w:t>
    </w:r>
    <w:r w:rsidR="00FC5F5A" w:rsidRPr="0097648A">
      <w:rPr>
        <w:rFonts w:ascii="Arial" w:hAnsi="Arial" w:cs="Arial"/>
        <w:spacing w:val="-6"/>
      </w:rPr>
      <w:t>1</w:t>
    </w:r>
    <w:r w:rsidR="00E3022B" w:rsidRPr="0097648A">
      <w:rPr>
        <w:rFonts w:ascii="Arial" w:hAnsi="Arial" w:cs="Arial"/>
        <w:spacing w:val="-6"/>
      </w:rPr>
      <w:t>9</w:t>
    </w:r>
    <w:r w:rsidRPr="0097648A">
      <w:rPr>
        <w:rFonts w:ascii="Arial" w:hAnsi="Arial" w:cs="Arial"/>
        <w:spacing w:val="-6"/>
      </w:rPr>
      <w:t xml:space="preserve"> </w:t>
    </w:r>
    <w:r w:rsidR="0097648A">
      <w:rPr>
        <w:rFonts w:ascii="Arial" w:hAnsi="Arial" w:cs="Arial"/>
        <w:spacing w:val="-6"/>
      </w:rPr>
      <w:t>Form:</w:t>
    </w:r>
    <w:r w:rsidRPr="0097648A">
      <w:rPr>
        <w:rFonts w:ascii="Arial" w:hAnsi="Arial" w:cs="Arial"/>
        <w:spacing w:val="-6"/>
      </w:rPr>
      <w:t xml:space="preserve"> </w:t>
    </w:r>
    <w:r w:rsidR="002F28B1" w:rsidRPr="0097648A">
      <w:rPr>
        <w:rFonts w:ascii="Arial" w:hAnsi="Arial" w:cs="Arial"/>
        <w:spacing w:val="-6"/>
      </w:rPr>
      <w:t>Description of Methods Used for Determining</w:t>
    </w:r>
    <w:r w:rsidR="007C6816">
      <w:rPr>
        <w:rFonts w:ascii="Arial" w:hAnsi="Arial" w:cs="Arial"/>
        <w:spacing w:val="-6"/>
      </w:rPr>
      <w:t xml:space="preserve"> </w:t>
    </w:r>
    <w:r w:rsidR="003A025D">
      <w:rPr>
        <w:rFonts w:ascii="Arial" w:hAnsi="Arial" w:cs="Arial"/>
        <w:spacing w:val="-6"/>
      </w:rPr>
      <w:t>Compliance</w:t>
    </w:r>
  </w:p>
  <w:p w14:paraId="4574372B" w14:textId="2F662BC0" w:rsidR="00143530" w:rsidRPr="0097648A" w:rsidRDefault="00143530" w:rsidP="00143530">
    <w:pPr>
      <w:tabs>
        <w:tab w:val="center" w:pos="4680"/>
        <w:tab w:val="right" w:pos="9360"/>
      </w:tabs>
      <w:rPr>
        <w:rFonts w:ascii="Arial" w:hAnsi="Arial" w:cs="Arial"/>
        <w:bCs/>
        <w:spacing w:val="-6"/>
      </w:rPr>
    </w:pPr>
    <w:r w:rsidRPr="0097648A">
      <w:rPr>
        <w:rFonts w:ascii="Arial" w:hAnsi="Arial" w:cs="Arial"/>
        <w:bCs/>
        <w:spacing w:val="-6"/>
      </w:rPr>
      <w:t>(Please Type or Print)</w:t>
    </w:r>
  </w:p>
  <w:p w14:paraId="144A5D23" w14:textId="77777777" w:rsidR="00143530" w:rsidRPr="00FB6768" w:rsidRDefault="00143530">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8E4"/>
    <w:multiLevelType w:val="hybridMultilevel"/>
    <w:tmpl w:val="E93E722E"/>
    <w:lvl w:ilvl="0" w:tplc="EBEC53EA">
      <w:start w:val="1"/>
      <w:numFmt w:val="decimal"/>
      <w:lvlText w:val="%1."/>
      <w:lvlJc w:val="left"/>
      <w:pPr>
        <w:ind w:left="720" w:hanging="360"/>
      </w:pPr>
    </w:lvl>
    <w:lvl w:ilvl="1" w:tplc="CD722E12">
      <w:start w:val="1"/>
      <w:numFmt w:val="lowerLetter"/>
      <w:lvlText w:val="%2."/>
      <w:lvlJc w:val="left"/>
      <w:pPr>
        <w:ind w:left="1440" w:hanging="360"/>
      </w:pPr>
    </w:lvl>
    <w:lvl w:ilvl="2" w:tplc="E504856C">
      <w:start w:val="1"/>
      <w:numFmt w:val="lowerRoman"/>
      <w:lvlText w:val="%3."/>
      <w:lvlJc w:val="right"/>
      <w:pPr>
        <w:ind w:left="2160" w:hanging="180"/>
      </w:pPr>
    </w:lvl>
    <w:lvl w:ilvl="3" w:tplc="E4FC1576">
      <w:start w:val="1"/>
      <w:numFmt w:val="decimal"/>
      <w:lvlText w:val="%4."/>
      <w:lvlJc w:val="left"/>
      <w:pPr>
        <w:ind w:left="2880" w:hanging="360"/>
      </w:pPr>
    </w:lvl>
    <w:lvl w:ilvl="4" w:tplc="B268E07E">
      <w:start w:val="1"/>
      <w:numFmt w:val="lowerLetter"/>
      <w:lvlText w:val="%5."/>
      <w:lvlJc w:val="left"/>
      <w:pPr>
        <w:ind w:left="3600" w:hanging="360"/>
      </w:pPr>
    </w:lvl>
    <w:lvl w:ilvl="5" w:tplc="FE5EF476">
      <w:start w:val="1"/>
      <w:numFmt w:val="lowerRoman"/>
      <w:lvlText w:val="%6."/>
      <w:lvlJc w:val="right"/>
      <w:pPr>
        <w:ind w:left="4320" w:hanging="180"/>
      </w:pPr>
    </w:lvl>
    <w:lvl w:ilvl="6" w:tplc="E0C21410">
      <w:start w:val="1"/>
      <w:numFmt w:val="decimal"/>
      <w:lvlText w:val="%7."/>
      <w:lvlJc w:val="left"/>
      <w:pPr>
        <w:ind w:left="5040" w:hanging="360"/>
      </w:pPr>
    </w:lvl>
    <w:lvl w:ilvl="7" w:tplc="27B4A78E">
      <w:start w:val="1"/>
      <w:numFmt w:val="lowerLetter"/>
      <w:lvlText w:val="%8."/>
      <w:lvlJc w:val="left"/>
      <w:pPr>
        <w:ind w:left="5760" w:hanging="360"/>
      </w:pPr>
    </w:lvl>
    <w:lvl w:ilvl="8" w:tplc="988E15DA">
      <w:start w:val="1"/>
      <w:numFmt w:val="lowerRoman"/>
      <w:lvlText w:val="%9."/>
      <w:lvlJc w:val="right"/>
      <w:pPr>
        <w:ind w:left="6480" w:hanging="180"/>
      </w:pPr>
    </w:lvl>
  </w:abstractNum>
  <w:abstractNum w:abstractNumId="1" w15:restartNumberingAfterBreak="0">
    <w:nsid w:val="05425A61"/>
    <w:multiLevelType w:val="hybridMultilevel"/>
    <w:tmpl w:val="00F63FBC"/>
    <w:lvl w:ilvl="0" w:tplc="6D083A26">
      <w:start w:val="3"/>
      <w:numFmt w:val="decimal"/>
      <w:lvlText w:val="%1."/>
      <w:lvlJc w:val="left"/>
      <w:pPr>
        <w:ind w:left="720" w:hanging="360"/>
      </w:pPr>
    </w:lvl>
    <w:lvl w:ilvl="1" w:tplc="23C45E10">
      <w:start w:val="1"/>
      <w:numFmt w:val="lowerLetter"/>
      <w:lvlText w:val="%2."/>
      <w:lvlJc w:val="left"/>
      <w:pPr>
        <w:ind w:left="1440" w:hanging="360"/>
      </w:pPr>
    </w:lvl>
    <w:lvl w:ilvl="2" w:tplc="F806B752">
      <w:start w:val="1"/>
      <w:numFmt w:val="lowerRoman"/>
      <w:lvlText w:val="%3."/>
      <w:lvlJc w:val="right"/>
      <w:pPr>
        <w:ind w:left="2160" w:hanging="180"/>
      </w:pPr>
    </w:lvl>
    <w:lvl w:ilvl="3" w:tplc="7186AA3E">
      <w:start w:val="1"/>
      <w:numFmt w:val="decimal"/>
      <w:lvlText w:val="%4."/>
      <w:lvlJc w:val="left"/>
      <w:pPr>
        <w:ind w:left="2880" w:hanging="360"/>
      </w:pPr>
    </w:lvl>
    <w:lvl w:ilvl="4" w:tplc="A3F8DD92">
      <w:start w:val="1"/>
      <w:numFmt w:val="lowerLetter"/>
      <w:lvlText w:val="%5."/>
      <w:lvlJc w:val="left"/>
      <w:pPr>
        <w:ind w:left="3600" w:hanging="360"/>
      </w:pPr>
    </w:lvl>
    <w:lvl w:ilvl="5" w:tplc="DD080B32">
      <w:start w:val="1"/>
      <w:numFmt w:val="lowerRoman"/>
      <w:lvlText w:val="%6."/>
      <w:lvlJc w:val="right"/>
      <w:pPr>
        <w:ind w:left="4320" w:hanging="180"/>
      </w:pPr>
    </w:lvl>
    <w:lvl w:ilvl="6" w:tplc="BA9A3AD4">
      <w:start w:val="1"/>
      <w:numFmt w:val="decimal"/>
      <w:lvlText w:val="%7."/>
      <w:lvlJc w:val="left"/>
      <w:pPr>
        <w:ind w:left="5040" w:hanging="360"/>
      </w:pPr>
    </w:lvl>
    <w:lvl w:ilvl="7" w:tplc="5B72A370">
      <w:start w:val="1"/>
      <w:numFmt w:val="lowerLetter"/>
      <w:lvlText w:val="%8."/>
      <w:lvlJc w:val="left"/>
      <w:pPr>
        <w:ind w:left="5760" w:hanging="360"/>
      </w:pPr>
    </w:lvl>
    <w:lvl w:ilvl="8" w:tplc="8D80DCD8">
      <w:start w:val="1"/>
      <w:numFmt w:val="lowerRoman"/>
      <w:lvlText w:val="%9."/>
      <w:lvlJc w:val="right"/>
      <w:pPr>
        <w:ind w:left="6480" w:hanging="180"/>
      </w:pPr>
    </w:lvl>
  </w:abstractNum>
  <w:abstractNum w:abstractNumId="2" w15:restartNumberingAfterBreak="0">
    <w:nsid w:val="0A7C55F4"/>
    <w:multiLevelType w:val="hybridMultilevel"/>
    <w:tmpl w:val="E01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E0DDC"/>
    <w:multiLevelType w:val="hybridMultilevel"/>
    <w:tmpl w:val="D47C30EC"/>
    <w:lvl w:ilvl="0" w:tplc="19FC1ACA">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01E05"/>
    <w:multiLevelType w:val="hybridMultilevel"/>
    <w:tmpl w:val="83C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05E20"/>
    <w:multiLevelType w:val="hybridMultilevel"/>
    <w:tmpl w:val="9C422934"/>
    <w:lvl w:ilvl="0" w:tplc="1E085C54">
      <w:start w:val="3"/>
      <w:numFmt w:val="decimal"/>
      <w:lvlText w:val="%1."/>
      <w:lvlJc w:val="left"/>
      <w:pPr>
        <w:ind w:left="720" w:hanging="360"/>
      </w:pPr>
    </w:lvl>
    <w:lvl w:ilvl="1" w:tplc="68783080">
      <w:start w:val="1"/>
      <w:numFmt w:val="lowerLetter"/>
      <w:lvlText w:val="%2."/>
      <w:lvlJc w:val="left"/>
      <w:pPr>
        <w:ind w:left="1440" w:hanging="360"/>
      </w:pPr>
    </w:lvl>
    <w:lvl w:ilvl="2" w:tplc="EA5C4F7C">
      <w:start w:val="1"/>
      <w:numFmt w:val="lowerRoman"/>
      <w:lvlText w:val="%3."/>
      <w:lvlJc w:val="right"/>
      <w:pPr>
        <w:ind w:left="2160" w:hanging="180"/>
      </w:pPr>
    </w:lvl>
    <w:lvl w:ilvl="3" w:tplc="9802FA0C">
      <w:start w:val="1"/>
      <w:numFmt w:val="decimal"/>
      <w:lvlText w:val="%4."/>
      <w:lvlJc w:val="left"/>
      <w:pPr>
        <w:ind w:left="2880" w:hanging="360"/>
      </w:pPr>
    </w:lvl>
    <w:lvl w:ilvl="4" w:tplc="2C64553A">
      <w:start w:val="1"/>
      <w:numFmt w:val="lowerLetter"/>
      <w:lvlText w:val="%5."/>
      <w:lvlJc w:val="left"/>
      <w:pPr>
        <w:ind w:left="3600" w:hanging="360"/>
      </w:pPr>
    </w:lvl>
    <w:lvl w:ilvl="5" w:tplc="E7DA5ACA">
      <w:start w:val="1"/>
      <w:numFmt w:val="lowerRoman"/>
      <w:lvlText w:val="%6."/>
      <w:lvlJc w:val="right"/>
      <w:pPr>
        <w:ind w:left="4320" w:hanging="180"/>
      </w:pPr>
    </w:lvl>
    <w:lvl w:ilvl="6" w:tplc="49FA5BA0">
      <w:start w:val="1"/>
      <w:numFmt w:val="decimal"/>
      <w:lvlText w:val="%7."/>
      <w:lvlJc w:val="left"/>
      <w:pPr>
        <w:ind w:left="5040" w:hanging="360"/>
      </w:pPr>
    </w:lvl>
    <w:lvl w:ilvl="7" w:tplc="63448914">
      <w:start w:val="1"/>
      <w:numFmt w:val="lowerLetter"/>
      <w:lvlText w:val="%8."/>
      <w:lvlJc w:val="left"/>
      <w:pPr>
        <w:ind w:left="5760" w:hanging="360"/>
      </w:pPr>
    </w:lvl>
    <w:lvl w:ilvl="8" w:tplc="3D567786">
      <w:start w:val="1"/>
      <w:numFmt w:val="lowerRoman"/>
      <w:lvlText w:val="%9."/>
      <w:lvlJc w:val="right"/>
      <w:pPr>
        <w:ind w:left="6480" w:hanging="180"/>
      </w:pPr>
    </w:lvl>
  </w:abstractNum>
  <w:abstractNum w:abstractNumId="6" w15:restartNumberingAfterBreak="0">
    <w:nsid w:val="2F2853C6"/>
    <w:multiLevelType w:val="hybridMultilevel"/>
    <w:tmpl w:val="259AE4DE"/>
    <w:lvl w:ilvl="0" w:tplc="C6D2E21C">
      <w:start w:val="1"/>
      <w:numFmt w:val="decimal"/>
      <w:lvlText w:val="%1."/>
      <w:lvlJc w:val="left"/>
      <w:pPr>
        <w:ind w:left="720" w:hanging="360"/>
      </w:pPr>
    </w:lvl>
    <w:lvl w:ilvl="1" w:tplc="D676EAD4">
      <w:start w:val="1"/>
      <w:numFmt w:val="lowerLetter"/>
      <w:lvlText w:val="%2."/>
      <w:lvlJc w:val="left"/>
      <w:pPr>
        <w:ind w:left="1440" w:hanging="360"/>
      </w:pPr>
    </w:lvl>
    <w:lvl w:ilvl="2" w:tplc="60900442">
      <w:start w:val="1"/>
      <w:numFmt w:val="lowerRoman"/>
      <w:lvlText w:val="%3."/>
      <w:lvlJc w:val="right"/>
      <w:pPr>
        <w:ind w:left="2160" w:hanging="180"/>
      </w:pPr>
    </w:lvl>
    <w:lvl w:ilvl="3" w:tplc="AC945172">
      <w:start w:val="1"/>
      <w:numFmt w:val="decimal"/>
      <w:lvlText w:val="%4."/>
      <w:lvlJc w:val="left"/>
      <w:pPr>
        <w:ind w:left="2880" w:hanging="360"/>
      </w:pPr>
    </w:lvl>
    <w:lvl w:ilvl="4" w:tplc="FD544636">
      <w:start w:val="1"/>
      <w:numFmt w:val="lowerLetter"/>
      <w:lvlText w:val="%5."/>
      <w:lvlJc w:val="left"/>
      <w:pPr>
        <w:ind w:left="3600" w:hanging="360"/>
      </w:pPr>
    </w:lvl>
    <w:lvl w:ilvl="5" w:tplc="D238585A">
      <w:start w:val="1"/>
      <w:numFmt w:val="lowerRoman"/>
      <w:lvlText w:val="%6."/>
      <w:lvlJc w:val="right"/>
      <w:pPr>
        <w:ind w:left="4320" w:hanging="180"/>
      </w:pPr>
    </w:lvl>
    <w:lvl w:ilvl="6" w:tplc="022CA736">
      <w:start w:val="1"/>
      <w:numFmt w:val="decimal"/>
      <w:lvlText w:val="%7."/>
      <w:lvlJc w:val="left"/>
      <w:pPr>
        <w:ind w:left="5040" w:hanging="360"/>
      </w:pPr>
    </w:lvl>
    <w:lvl w:ilvl="7" w:tplc="4F7CB198">
      <w:start w:val="1"/>
      <w:numFmt w:val="lowerLetter"/>
      <w:lvlText w:val="%8."/>
      <w:lvlJc w:val="left"/>
      <w:pPr>
        <w:ind w:left="5760" w:hanging="360"/>
      </w:pPr>
    </w:lvl>
    <w:lvl w:ilvl="8" w:tplc="9E6C1B40">
      <w:start w:val="1"/>
      <w:numFmt w:val="lowerRoman"/>
      <w:lvlText w:val="%9."/>
      <w:lvlJc w:val="right"/>
      <w:pPr>
        <w:ind w:left="6480" w:hanging="180"/>
      </w:pPr>
    </w:lvl>
  </w:abstractNum>
  <w:abstractNum w:abstractNumId="7" w15:restartNumberingAfterBreak="0">
    <w:nsid w:val="396470F9"/>
    <w:multiLevelType w:val="hybridMultilevel"/>
    <w:tmpl w:val="9AF417EA"/>
    <w:lvl w:ilvl="0" w:tplc="AECC37F0">
      <w:start w:val="1"/>
      <w:numFmt w:val="decimal"/>
      <w:lvlText w:val="%1."/>
      <w:lvlJc w:val="left"/>
      <w:pPr>
        <w:ind w:left="720" w:hanging="360"/>
      </w:pPr>
    </w:lvl>
    <w:lvl w:ilvl="1" w:tplc="48BA777E">
      <w:start w:val="1"/>
      <w:numFmt w:val="lowerLetter"/>
      <w:lvlText w:val="%2."/>
      <w:lvlJc w:val="left"/>
      <w:pPr>
        <w:ind w:left="1440" w:hanging="360"/>
      </w:pPr>
    </w:lvl>
    <w:lvl w:ilvl="2" w:tplc="946EC65C">
      <w:start w:val="1"/>
      <w:numFmt w:val="lowerRoman"/>
      <w:lvlText w:val="%3."/>
      <w:lvlJc w:val="right"/>
      <w:pPr>
        <w:ind w:left="2160" w:hanging="180"/>
      </w:pPr>
    </w:lvl>
    <w:lvl w:ilvl="3" w:tplc="68A2835C">
      <w:start w:val="1"/>
      <w:numFmt w:val="decimal"/>
      <w:lvlText w:val="%4."/>
      <w:lvlJc w:val="left"/>
      <w:pPr>
        <w:ind w:left="2880" w:hanging="360"/>
      </w:pPr>
    </w:lvl>
    <w:lvl w:ilvl="4" w:tplc="FE105786">
      <w:start w:val="1"/>
      <w:numFmt w:val="lowerLetter"/>
      <w:lvlText w:val="%5."/>
      <w:lvlJc w:val="left"/>
      <w:pPr>
        <w:ind w:left="3600" w:hanging="360"/>
      </w:pPr>
    </w:lvl>
    <w:lvl w:ilvl="5" w:tplc="0A501ACE">
      <w:start w:val="1"/>
      <w:numFmt w:val="lowerRoman"/>
      <w:lvlText w:val="%6."/>
      <w:lvlJc w:val="right"/>
      <w:pPr>
        <w:ind w:left="4320" w:hanging="180"/>
      </w:pPr>
    </w:lvl>
    <w:lvl w:ilvl="6" w:tplc="D6E00562">
      <w:start w:val="1"/>
      <w:numFmt w:val="decimal"/>
      <w:lvlText w:val="%7."/>
      <w:lvlJc w:val="left"/>
      <w:pPr>
        <w:ind w:left="5040" w:hanging="360"/>
      </w:pPr>
    </w:lvl>
    <w:lvl w:ilvl="7" w:tplc="F8044946">
      <w:start w:val="1"/>
      <w:numFmt w:val="lowerLetter"/>
      <w:lvlText w:val="%8."/>
      <w:lvlJc w:val="left"/>
      <w:pPr>
        <w:ind w:left="5760" w:hanging="360"/>
      </w:pPr>
    </w:lvl>
    <w:lvl w:ilvl="8" w:tplc="8C700FCE">
      <w:start w:val="1"/>
      <w:numFmt w:val="lowerRoman"/>
      <w:lvlText w:val="%9."/>
      <w:lvlJc w:val="right"/>
      <w:pPr>
        <w:ind w:left="6480" w:hanging="180"/>
      </w:pPr>
    </w:lvl>
  </w:abstractNum>
  <w:abstractNum w:abstractNumId="8" w15:restartNumberingAfterBreak="0">
    <w:nsid w:val="3A021471"/>
    <w:multiLevelType w:val="hybridMultilevel"/>
    <w:tmpl w:val="8362EB0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3F8519E8"/>
    <w:multiLevelType w:val="hybridMultilevel"/>
    <w:tmpl w:val="3A14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46DA1"/>
    <w:multiLevelType w:val="hybridMultilevel"/>
    <w:tmpl w:val="3260EF58"/>
    <w:lvl w:ilvl="0" w:tplc="AA18E87E">
      <w:start w:val="1"/>
      <w:numFmt w:val="decimal"/>
      <w:lvlText w:val="%1."/>
      <w:lvlJc w:val="left"/>
      <w:pPr>
        <w:ind w:left="720" w:hanging="360"/>
      </w:pPr>
    </w:lvl>
    <w:lvl w:ilvl="1" w:tplc="C2FCAE3E">
      <w:start w:val="1"/>
      <w:numFmt w:val="lowerLetter"/>
      <w:lvlText w:val="%2."/>
      <w:lvlJc w:val="left"/>
      <w:pPr>
        <w:ind w:left="1440" w:hanging="360"/>
      </w:pPr>
    </w:lvl>
    <w:lvl w:ilvl="2" w:tplc="256262B4">
      <w:start w:val="1"/>
      <w:numFmt w:val="lowerRoman"/>
      <w:lvlText w:val="%3."/>
      <w:lvlJc w:val="right"/>
      <w:pPr>
        <w:ind w:left="2160" w:hanging="180"/>
      </w:pPr>
    </w:lvl>
    <w:lvl w:ilvl="3" w:tplc="F252CECE">
      <w:start w:val="1"/>
      <w:numFmt w:val="decimal"/>
      <w:lvlText w:val="%4."/>
      <w:lvlJc w:val="left"/>
      <w:pPr>
        <w:ind w:left="2880" w:hanging="360"/>
      </w:pPr>
    </w:lvl>
    <w:lvl w:ilvl="4" w:tplc="6AC2F53E">
      <w:start w:val="1"/>
      <w:numFmt w:val="lowerLetter"/>
      <w:lvlText w:val="%5."/>
      <w:lvlJc w:val="left"/>
      <w:pPr>
        <w:ind w:left="3600" w:hanging="360"/>
      </w:pPr>
    </w:lvl>
    <w:lvl w:ilvl="5" w:tplc="FFB6A4C6">
      <w:start w:val="1"/>
      <w:numFmt w:val="lowerRoman"/>
      <w:lvlText w:val="%6."/>
      <w:lvlJc w:val="right"/>
      <w:pPr>
        <w:ind w:left="4320" w:hanging="180"/>
      </w:pPr>
    </w:lvl>
    <w:lvl w:ilvl="6" w:tplc="EAA8CCAA">
      <w:start w:val="1"/>
      <w:numFmt w:val="decimal"/>
      <w:lvlText w:val="%7."/>
      <w:lvlJc w:val="left"/>
      <w:pPr>
        <w:ind w:left="5040" w:hanging="360"/>
      </w:pPr>
    </w:lvl>
    <w:lvl w:ilvl="7" w:tplc="3566F7AC">
      <w:start w:val="1"/>
      <w:numFmt w:val="lowerLetter"/>
      <w:lvlText w:val="%8."/>
      <w:lvlJc w:val="left"/>
      <w:pPr>
        <w:ind w:left="5760" w:hanging="360"/>
      </w:pPr>
    </w:lvl>
    <w:lvl w:ilvl="8" w:tplc="2278AB34">
      <w:start w:val="1"/>
      <w:numFmt w:val="lowerRoman"/>
      <w:lvlText w:val="%9."/>
      <w:lvlJc w:val="right"/>
      <w:pPr>
        <w:ind w:left="6480" w:hanging="180"/>
      </w:pPr>
    </w:lvl>
  </w:abstractNum>
  <w:abstractNum w:abstractNumId="11" w15:restartNumberingAfterBreak="0">
    <w:nsid w:val="4871520B"/>
    <w:multiLevelType w:val="hybridMultilevel"/>
    <w:tmpl w:val="EC9E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C6D8D"/>
    <w:multiLevelType w:val="hybridMultilevel"/>
    <w:tmpl w:val="2E6A2078"/>
    <w:lvl w:ilvl="0" w:tplc="07246DA6">
      <w:start w:val="1"/>
      <w:numFmt w:val="decimal"/>
      <w:lvlText w:val="%1."/>
      <w:lvlJc w:val="left"/>
      <w:pPr>
        <w:ind w:left="720" w:hanging="360"/>
      </w:pPr>
    </w:lvl>
    <w:lvl w:ilvl="1" w:tplc="DD220514">
      <w:start w:val="1"/>
      <w:numFmt w:val="lowerLetter"/>
      <w:lvlText w:val="%2."/>
      <w:lvlJc w:val="left"/>
      <w:pPr>
        <w:ind w:left="1440" w:hanging="360"/>
      </w:pPr>
    </w:lvl>
    <w:lvl w:ilvl="2" w:tplc="41863D66">
      <w:start w:val="1"/>
      <w:numFmt w:val="lowerRoman"/>
      <w:lvlText w:val="%3."/>
      <w:lvlJc w:val="right"/>
      <w:pPr>
        <w:ind w:left="2160" w:hanging="180"/>
      </w:pPr>
    </w:lvl>
    <w:lvl w:ilvl="3" w:tplc="F10E294C">
      <w:start w:val="1"/>
      <w:numFmt w:val="decimal"/>
      <w:lvlText w:val="%4."/>
      <w:lvlJc w:val="left"/>
      <w:pPr>
        <w:ind w:left="2880" w:hanging="360"/>
      </w:pPr>
    </w:lvl>
    <w:lvl w:ilvl="4" w:tplc="A45E3BB6">
      <w:start w:val="1"/>
      <w:numFmt w:val="lowerLetter"/>
      <w:lvlText w:val="%5."/>
      <w:lvlJc w:val="left"/>
      <w:pPr>
        <w:ind w:left="3600" w:hanging="360"/>
      </w:pPr>
    </w:lvl>
    <w:lvl w:ilvl="5" w:tplc="255ECCCA">
      <w:start w:val="1"/>
      <w:numFmt w:val="lowerRoman"/>
      <w:lvlText w:val="%6."/>
      <w:lvlJc w:val="right"/>
      <w:pPr>
        <w:ind w:left="4320" w:hanging="180"/>
      </w:pPr>
    </w:lvl>
    <w:lvl w:ilvl="6" w:tplc="DED63134">
      <w:start w:val="1"/>
      <w:numFmt w:val="decimal"/>
      <w:lvlText w:val="%7."/>
      <w:lvlJc w:val="left"/>
      <w:pPr>
        <w:ind w:left="5040" w:hanging="360"/>
      </w:pPr>
    </w:lvl>
    <w:lvl w:ilvl="7" w:tplc="FAA8B7B2">
      <w:start w:val="1"/>
      <w:numFmt w:val="lowerLetter"/>
      <w:lvlText w:val="%8."/>
      <w:lvlJc w:val="left"/>
      <w:pPr>
        <w:ind w:left="5760" w:hanging="360"/>
      </w:pPr>
    </w:lvl>
    <w:lvl w:ilvl="8" w:tplc="DD26809E">
      <w:start w:val="1"/>
      <w:numFmt w:val="lowerRoman"/>
      <w:lvlText w:val="%9."/>
      <w:lvlJc w:val="right"/>
      <w:pPr>
        <w:ind w:left="6480" w:hanging="180"/>
      </w:pPr>
    </w:lvl>
  </w:abstractNum>
  <w:abstractNum w:abstractNumId="13" w15:restartNumberingAfterBreak="0">
    <w:nsid w:val="56664A8C"/>
    <w:multiLevelType w:val="hybridMultilevel"/>
    <w:tmpl w:val="6686BF6C"/>
    <w:lvl w:ilvl="0" w:tplc="2A9C0AB0">
      <w:start w:val="6"/>
      <w:numFmt w:val="decimal"/>
      <w:lvlText w:val="%1."/>
      <w:lvlJc w:val="left"/>
      <w:pPr>
        <w:ind w:left="720" w:hanging="360"/>
      </w:pPr>
    </w:lvl>
    <w:lvl w:ilvl="1" w:tplc="6D5857A6">
      <w:start w:val="1"/>
      <w:numFmt w:val="lowerLetter"/>
      <w:lvlText w:val="%2."/>
      <w:lvlJc w:val="left"/>
      <w:pPr>
        <w:ind w:left="1440" w:hanging="360"/>
      </w:pPr>
    </w:lvl>
    <w:lvl w:ilvl="2" w:tplc="D068CB8A">
      <w:start w:val="1"/>
      <w:numFmt w:val="lowerRoman"/>
      <w:lvlText w:val="%3."/>
      <w:lvlJc w:val="right"/>
      <w:pPr>
        <w:ind w:left="2160" w:hanging="180"/>
      </w:pPr>
    </w:lvl>
    <w:lvl w:ilvl="3" w:tplc="0AEC8108">
      <w:start w:val="1"/>
      <w:numFmt w:val="decimal"/>
      <w:lvlText w:val="%4."/>
      <w:lvlJc w:val="left"/>
      <w:pPr>
        <w:ind w:left="2880" w:hanging="360"/>
      </w:pPr>
    </w:lvl>
    <w:lvl w:ilvl="4" w:tplc="A6C684E2">
      <w:start w:val="1"/>
      <w:numFmt w:val="lowerLetter"/>
      <w:lvlText w:val="%5."/>
      <w:lvlJc w:val="left"/>
      <w:pPr>
        <w:ind w:left="3600" w:hanging="360"/>
      </w:pPr>
    </w:lvl>
    <w:lvl w:ilvl="5" w:tplc="56EACC9C">
      <w:start w:val="1"/>
      <w:numFmt w:val="lowerRoman"/>
      <w:lvlText w:val="%6."/>
      <w:lvlJc w:val="right"/>
      <w:pPr>
        <w:ind w:left="4320" w:hanging="180"/>
      </w:pPr>
    </w:lvl>
    <w:lvl w:ilvl="6" w:tplc="F418F5F0">
      <w:start w:val="1"/>
      <w:numFmt w:val="decimal"/>
      <w:lvlText w:val="%7."/>
      <w:lvlJc w:val="left"/>
      <w:pPr>
        <w:ind w:left="5040" w:hanging="360"/>
      </w:pPr>
    </w:lvl>
    <w:lvl w:ilvl="7" w:tplc="AA4A6108">
      <w:start w:val="1"/>
      <w:numFmt w:val="lowerLetter"/>
      <w:lvlText w:val="%8."/>
      <w:lvlJc w:val="left"/>
      <w:pPr>
        <w:ind w:left="5760" w:hanging="360"/>
      </w:pPr>
    </w:lvl>
    <w:lvl w:ilvl="8" w:tplc="076AF1C2">
      <w:start w:val="1"/>
      <w:numFmt w:val="lowerRoman"/>
      <w:lvlText w:val="%9."/>
      <w:lvlJc w:val="right"/>
      <w:pPr>
        <w:ind w:left="6480" w:hanging="180"/>
      </w:pPr>
    </w:lvl>
  </w:abstractNum>
  <w:abstractNum w:abstractNumId="14" w15:restartNumberingAfterBreak="0">
    <w:nsid w:val="57ED5F89"/>
    <w:multiLevelType w:val="hybridMultilevel"/>
    <w:tmpl w:val="C1242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1B7D5D"/>
    <w:multiLevelType w:val="hybridMultilevel"/>
    <w:tmpl w:val="45A06C06"/>
    <w:lvl w:ilvl="0" w:tplc="7B422E9E">
      <w:start w:val="1"/>
      <w:numFmt w:val="decimal"/>
      <w:lvlText w:val="%1."/>
      <w:lvlJc w:val="left"/>
      <w:pPr>
        <w:ind w:left="720" w:hanging="360"/>
      </w:pPr>
    </w:lvl>
    <w:lvl w:ilvl="1" w:tplc="F37431F4">
      <w:start w:val="1"/>
      <w:numFmt w:val="lowerLetter"/>
      <w:lvlText w:val="%2."/>
      <w:lvlJc w:val="left"/>
      <w:pPr>
        <w:ind w:left="1440" w:hanging="360"/>
      </w:pPr>
    </w:lvl>
    <w:lvl w:ilvl="2" w:tplc="BB683646">
      <w:start w:val="1"/>
      <w:numFmt w:val="lowerRoman"/>
      <w:lvlText w:val="%3."/>
      <w:lvlJc w:val="right"/>
      <w:pPr>
        <w:ind w:left="2160" w:hanging="180"/>
      </w:pPr>
    </w:lvl>
    <w:lvl w:ilvl="3" w:tplc="74BCB292">
      <w:start w:val="1"/>
      <w:numFmt w:val="decimal"/>
      <w:lvlText w:val="%4."/>
      <w:lvlJc w:val="left"/>
      <w:pPr>
        <w:ind w:left="2880" w:hanging="360"/>
      </w:pPr>
    </w:lvl>
    <w:lvl w:ilvl="4" w:tplc="36D6375E">
      <w:start w:val="1"/>
      <w:numFmt w:val="lowerLetter"/>
      <w:lvlText w:val="%5."/>
      <w:lvlJc w:val="left"/>
      <w:pPr>
        <w:ind w:left="3600" w:hanging="360"/>
      </w:pPr>
    </w:lvl>
    <w:lvl w:ilvl="5" w:tplc="79D6A38A">
      <w:start w:val="1"/>
      <w:numFmt w:val="lowerRoman"/>
      <w:lvlText w:val="%6."/>
      <w:lvlJc w:val="right"/>
      <w:pPr>
        <w:ind w:left="4320" w:hanging="180"/>
      </w:pPr>
    </w:lvl>
    <w:lvl w:ilvl="6" w:tplc="79D2D560">
      <w:start w:val="1"/>
      <w:numFmt w:val="decimal"/>
      <w:lvlText w:val="%7."/>
      <w:lvlJc w:val="left"/>
      <w:pPr>
        <w:ind w:left="5040" w:hanging="360"/>
      </w:pPr>
    </w:lvl>
    <w:lvl w:ilvl="7" w:tplc="628CEED0">
      <w:start w:val="1"/>
      <w:numFmt w:val="lowerLetter"/>
      <w:lvlText w:val="%8."/>
      <w:lvlJc w:val="left"/>
      <w:pPr>
        <w:ind w:left="5760" w:hanging="360"/>
      </w:pPr>
    </w:lvl>
    <w:lvl w:ilvl="8" w:tplc="53184BA4">
      <w:start w:val="1"/>
      <w:numFmt w:val="lowerRoman"/>
      <w:lvlText w:val="%9."/>
      <w:lvlJc w:val="right"/>
      <w:pPr>
        <w:ind w:left="6480" w:hanging="180"/>
      </w:pPr>
    </w:lvl>
  </w:abstractNum>
  <w:abstractNum w:abstractNumId="16" w15:restartNumberingAfterBreak="0">
    <w:nsid w:val="6558293B"/>
    <w:multiLevelType w:val="hybridMultilevel"/>
    <w:tmpl w:val="CDE41CDC"/>
    <w:lvl w:ilvl="0" w:tplc="763C4B88">
      <w:start w:val="2"/>
      <w:numFmt w:val="decimal"/>
      <w:lvlText w:val="%1."/>
      <w:lvlJc w:val="left"/>
      <w:pPr>
        <w:ind w:left="720" w:hanging="360"/>
      </w:pPr>
    </w:lvl>
    <w:lvl w:ilvl="1" w:tplc="36304BF6">
      <w:start w:val="1"/>
      <w:numFmt w:val="lowerLetter"/>
      <w:lvlText w:val="%2."/>
      <w:lvlJc w:val="left"/>
      <w:pPr>
        <w:ind w:left="1440" w:hanging="360"/>
      </w:pPr>
    </w:lvl>
    <w:lvl w:ilvl="2" w:tplc="A0406958">
      <w:start w:val="1"/>
      <w:numFmt w:val="lowerRoman"/>
      <w:lvlText w:val="%3."/>
      <w:lvlJc w:val="right"/>
      <w:pPr>
        <w:ind w:left="2160" w:hanging="180"/>
      </w:pPr>
    </w:lvl>
    <w:lvl w:ilvl="3" w:tplc="C986C78C">
      <w:start w:val="1"/>
      <w:numFmt w:val="decimal"/>
      <w:lvlText w:val="%4."/>
      <w:lvlJc w:val="left"/>
      <w:pPr>
        <w:ind w:left="2880" w:hanging="360"/>
      </w:pPr>
    </w:lvl>
    <w:lvl w:ilvl="4" w:tplc="CD6EA966">
      <w:start w:val="1"/>
      <w:numFmt w:val="lowerLetter"/>
      <w:lvlText w:val="%5."/>
      <w:lvlJc w:val="left"/>
      <w:pPr>
        <w:ind w:left="3600" w:hanging="360"/>
      </w:pPr>
    </w:lvl>
    <w:lvl w:ilvl="5" w:tplc="5E4286B8">
      <w:start w:val="1"/>
      <w:numFmt w:val="lowerRoman"/>
      <w:lvlText w:val="%6."/>
      <w:lvlJc w:val="right"/>
      <w:pPr>
        <w:ind w:left="4320" w:hanging="180"/>
      </w:pPr>
    </w:lvl>
    <w:lvl w:ilvl="6" w:tplc="AC1AD82A">
      <w:start w:val="1"/>
      <w:numFmt w:val="decimal"/>
      <w:lvlText w:val="%7."/>
      <w:lvlJc w:val="left"/>
      <w:pPr>
        <w:ind w:left="5040" w:hanging="360"/>
      </w:pPr>
    </w:lvl>
    <w:lvl w:ilvl="7" w:tplc="6B7027C4">
      <w:start w:val="1"/>
      <w:numFmt w:val="lowerLetter"/>
      <w:lvlText w:val="%8."/>
      <w:lvlJc w:val="left"/>
      <w:pPr>
        <w:ind w:left="5760" w:hanging="360"/>
      </w:pPr>
    </w:lvl>
    <w:lvl w:ilvl="8" w:tplc="F72E303C">
      <w:start w:val="1"/>
      <w:numFmt w:val="lowerRoman"/>
      <w:lvlText w:val="%9."/>
      <w:lvlJc w:val="right"/>
      <w:pPr>
        <w:ind w:left="6480" w:hanging="180"/>
      </w:pPr>
    </w:lvl>
  </w:abstractNum>
  <w:abstractNum w:abstractNumId="17" w15:restartNumberingAfterBreak="0">
    <w:nsid w:val="69FB121A"/>
    <w:multiLevelType w:val="hybridMultilevel"/>
    <w:tmpl w:val="64220904"/>
    <w:lvl w:ilvl="0" w:tplc="25AC7FB6">
      <w:start w:val="1"/>
      <w:numFmt w:val="decimal"/>
      <w:lvlText w:val="%1."/>
      <w:lvlJc w:val="left"/>
      <w:pPr>
        <w:ind w:left="720" w:hanging="360"/>
      </w:pPr>
    </w:lvl>
    <w:lvl w:ilvl="1" w:tplc="C95C4FC2">
      <w:start w:val="1"/>
      <w:numFmt w:val="lowerLetter"/>
      <w:lvlText w:val="%2."/>
      <w:lvlJc w:val="left"/>
      <w:pPr>
        <w:ind w:left="1440" w:hanging="360"/>
      </w:pPr>
    </w:lvl>
    <w:lvl w:ilvl="2" w:tplc="2D9298AA">
      <w:start w:val="1"/>
      <w:numFmt w:val="lowerRoman"/>
      <w:lvlText w:val="%3."/>
      <w:lvlJc w:val="right"/>
      <w:pPr>
        <w:ind w:left="2160" w:hanging="180"/>
      </w:pPr>
    </w:lvl>
    <w:lvl w:ilvl="3" w:tplc="5F501AE4">
      <w:start w:val="1"/>
      <w:numFmt w:val="decimal"/>
      <w:lvlText w:val="%4."/>
      <w:lvlJc w:val="left"/>
      <w:pPr>
        <w:ind w:left="2880" w:hanging="360"/>
      </w:pPr>
    </w:lvl>
    <w:lvl w:ilvl="4" w:tplc="DCCAB4D6">
      <w:start w:val="1"/>
      <w:numFmt w:val="lowerLetter"/>
      <w:lvlText w:val="%5."/>
      <w:lvlJc w:val="left"/>
      <w:pPr>
        <w:ind w:left="3600" w:hanging="360"/>
      </w:pPr>
    </w:lvl>
    <w:lvl w:ilvl="5" w:tplc="2BB4E42A">
      <w:start w:val="1"/>
      <w:numFmt w:val="lowerRoman"/>
      <w:lvlText w:val="%6."/>
      <w:lvlJc w:val="right"/>
      <w:pPr>
        <w:ind w:left="4320" w:hanging="180"/>
      </w:pPr>
    </w:lvl>
    <w:lvl w:ilvl="6" w:tplc="A0FEBCB4">
      <w:start w:val="1"/>
      <w:numFmt w:val="decimal"/>
      <w:lvlText w:val="%7."/>
      <w:lvlJc w:val="left"/>
      <w:pPr>
        <w:ind w:left="5040" w:hanging="360"/>
      </w:pPr>
    </w:lvl>
    <w:lvl w:ilvl="7" w:tplc="F3326856">
      <w:start w:val="1"/>
      <w:numFmt w:val="lowerLetter"/>
      <w:lvlText w:val="%8."/>
      <w:lvlJc w:val="left"/>
      <w:pPr>
        <w:ind w:left="5760" w:hanging="360"/>
      </w:pPr>
    </w:lvl>
    <w:lvl w:ilvl="8" w:tplc="2152CDB0">
      <w:start w:val="1"/>
      <w:numFmt w:val="lowerRoman"/>
      <w:lvlText w:val="%9."/>
      <w:lvlJc w:val="right"/>
      <w:pPr>
        <w:ind w:left="6480" w:hanging="180"/>
      </w:pPr>
    </w:lvl>
  </w:abstractNum>
  <w:abstractNum w:abstractNumId="18" w15:restartNumberingAfterBreak="0">
    <w:nsid w:val="6DF51172"/>
    <w:multiLevelType w:val="hybridMultilevel"/>
    <w:tmpl w:val="0B60CF52"/>
    <w:lvl w:ilvl="0" w:tplc="162AA9D8">
      <w:start w:val="2"/>
      <w:numFmt w:val="decimal"/>
      <w:lvlText w:val="%1."/>
      <w:lvlJc w:val="left"/>
      <w:pPr>
        <w:ind w:left="720" w:hanging="360"/>
      </w:pPr>
    </w:lvl>
    <w:lvl w:ilvl="1" w:tplc="2E189F30">
      <w:start w:val="1"/>
      <w:numFmt w:val="lowerLetter"/>
      <w:lvlText w:val="%2."/>
      <w:lvlJc w:val="left"/>
      <w:pPr>
        <w:ind w:left="1440" w:hanging="360"/>
      </w:pPr>
    </w:lvl>
    <w:lvl w:ilvl="2" w:tplc="83001ADE">
      <w:start w:val="1"/>
      <w:numFmt w:val="lowerRoman"/>
      <w:lvlText w:val="%3."/>
      <w:lvlJc w:val="right"/>
      <w:pPr>
        <w:ind w:left="2160" w:hanging="180"/>
      </w:pPr>
    </w:lvl>
    <w:lvl w:ilvl="3" w:tplc="F9ACC904">
      <w:start w:val="1"/>
      <w:numFmt w:val="decimal"/>
      <w:lvlText w:val="%4."/>
      <w:lvlJc w:val="left"/>
      <w:pPr>
        <w:ind w:left="2880" w:hanging="360"/>
      </w:pPr>
    </w:lvl>
    <w:lvl w:ilvl="4" w:tplc="3C1A2492">
      <w:start w:val="1"/>
      <w:numFmt w:val="lowerLetter"/>
      <w:lvlText w:val="%5."/>
      <w:lvlJc w:val="left"/>
      <w:pPr>
        <w:ind w:left="3600" w:hanging="360"/>
      </w:pPr>
    </w:lvl>
    <w:lvl w:ilvl="5" w:tplc="700AADBA">
      <w:start w:val="1"/>
      <w:numFmt w:val="lowerRoman"/>
      <w:lvlText w:val="%6."/>
      <w:lvlJc w:val="right"/>
      <w:pPr>
        <w:ind w:left="4320" w:hanging="180"/>
      </w:pPr>
    </w:lvl>
    <w:lvl w:ilvl="6" w:tplc="4A02A8D2">
      <w:start w:val="1"/>
      <w:numFmt w:val="decimal"/>
      <w:lvlText w:val="%7."/>
      <w:lvlJc w:val="left"/>
      <w:pPr>
        <w:ind w:left="5040" w:hanging="360"/>
      </w:pPr>
    </w:lvl>
    <w:lvl w:ilvl="7" w:tplc="00F64AF0">
      <w:start w:val="1"/>
      <w:numFmt w:val="lowerLetter"/>
      <w:lvlText w:val="%8."/>
      <w:lvlJc w:val="left"/>
      <w:pPr>
        <w:ind w:left="5760" w:hanging="360"/>
      </w:pPr>
    </w:lvl>
    <w:lvl w:ilvl="8" w:tplc="5B36B9C8">
      <w:start w:val="1"/>
      <w:numFmt w:val="lowerRoman"/>
      <w:lvlText w:val="%9."/>
      <w:lvlJc w:val="right"/>
      <w:pPr>
        <w:ind w:left="6480" w:hanging="180"/>
      </w:pPr>
    </w:lvl>
  </w:abstractNum>
  <w:abstractNum w:abstractNumId="19" w15:restartNumberingAfterBreak="0">
    <w:nsid w:val="70541519"/>
    <w:multiLevelType w:val="hybridMultilevel"/>
    <w:tmpl w:val="0ABE603C"/>
    <w:lvl w:ilvl="0" w:tplc="5BF2D8F6">
      <w:start w:val="3"/>
      <w:numFmt w:val="decimal"/>
      <w:lvlText w:val="%1."/>
      <w:lvlJc w:val="left"/>
      <w:pPr>
        <w:ind w:left="720" w:hanging="360"/>
      </w:pPr>
    </w:lvl>
    <w:lvl w:ilvl="1" w:tplc="D33C622C">
      <w:start w:val="1"/>
      <w:numFmt w:val="lowerLetter"/>
      <w:lvlText w:val="%2."/>
      <w:lvlJc w:val="left"/>
      <w:pPr>
        <w:ind w:left="1440" w:hanging="360"/>
      </w:pPr>
    </w:lvl>
    <w:lvl w:ilvl="2" w:tplc="945AEA7C">
      <w:start w:val="1"/>
      <w:numFmt w:val="lowerRoman"/>
      <w:lvlText w:val="%3."/>
      <w:lvlJc w:val="right"/>
      <w:pPr>
        <w:ind w:left="2160" w:hanging="180"/>
      </w:pPr>
    </w:lvl>
    <w:lvl w:ilvl="3" w:tplc="4B6A7CB8">
      <w:start w:val="1"/>
      <w:numFmt w:val="decimal"/>
      <w:lvlText w:val="%4."/>
      <w:lvlJc w:val="left"/>
      <w:pPr>
        <w:ind w:left="2880" w:hanging="360"/>
      </w:pPr>
    </w:lvl>
    <w:lvl w:ilvl="4" w:tplc="2A9E3572">
      <w:start w:val="1"/>
      <w:numFmt w:val="lowerLetter"/>
      <w:lvlText w:val="%5."/>
      <w:lvlJc w:val="left"/>
      <w:pPr>
        <w:ind w:left="3600" w:hanging="360"/>
      </w:pPr>
    </w:lvl>
    <w:lvl w:ilvl="5" w:tplc="BBA67C02">
      <w:start w:val="1"/>
      <w:numFmt w:val="lowerRoman"/>
      <w:lvlText w:val="%6."/>
      <w:lvlJc w:val="right"/>
      <w:pPr>
        <w:ind w:left="4320" w:hanging="180"/>
      </w:pPr>
    </w:lvl>
    <w:lvl w:ilvl="6" w:tplc="F976C3C4">
      <w:start w:val="1"/>
      <w:numFmt w:val="decimal"/>
      <w:lvlText w:val="%7."/>
      <w:lvlJc w:val="left"/>
      <w:pPr>
        <w:ind w:left="5040" w:hanging="360"/>
      </w:pPr>
    </w:lvl>
    <w:lvl w:ilvl="7" w:tplc="CC069A92">
      <w:start w:val="1"/>
      <w:numFmt w:val="lowerLetter"/>
      <w:lvlText w:val="%8."/>
      <w:lvlJc w:val="left"/>
      <w:pPr>
        <w:ind w:left="5760" w:hanging="360"/>
      </w:pPr>
    </w:lvl>
    <w:lvl w:ilvl="8" w:tplc="6994DB0C">
      <w:start w:val="1"/>
      <w:numFmt w:val="lowerRoman"/>
      <w:lvlText w:val="%9."/>
      <w:lvlJc w:val="right"/>
      <w:pPr>
        <w:ind w:left="6480" w:hanging="180"/>
      </w:pPr>
    </w:lvl>
  </w:abstractNum>
  <w:abstractNum w:abstractNumId="20" w15:restartNumberingAfterBreak="0">
    <w:nsid w:val="741D456B"/>
    <w:multiLevelType w:val="hybridMultilevel"/>
    <w:tmpl w:val="9D1A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E6FD5"/>
    <w:multiLevelType w:val="hybridMultilevel"/>
    <w:tmpl w:val="BD60A532"/>
    <w:lvl w:ilvl="0" w:tplc="60029E6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33941"/>
    <w:multiLevelType w:val="hybridMultilevel"/>
    <w:tmpl w:val="51F6AC0A"/>
    <w:lvl w:ilvl="0" w:tplc="6B1219E4">
      <w:start w:val="1"/>
      <w:numFmt w:val="decimal"/>
      <w:lvlText w:val="%1."/>
      <w:lvlJc w:val="left"/>
      <w:pPr>
        <w:ind w:left="720" w:hanging="360"/>
      </w:pPr>
    </w:lvl>
    <w:lvl w:ilvl="1" w:tplc="9724BFFA">
      <w:start w:val="1"/>
      <w:numFmt w:val="lowerLetter"/>
      <w:lvlText w:val="%2."/>
      <w:lvlJc w:val="left"/>
      <w:pPr>
        <w:ind w:left="1440" w:hanging="360"/>
      </w:pPr>
    </w:lvl>
    <w:lvl w:ilvl="2" w:tplc="6F8E10BA">
      <w:start w:val="1"/>
      <w:numFmt w:val="lowerRoman"/>
      <w:lvlText w:val="%3."/>
      <w:lvlJc w:val="right"/>
      <w:pPr>
        <w:ind w:left="2160" w:hanging="180"/>
      </w:pPr>
    </w:lvl>
    <w:lvl w:ilvl="3" w:tplc="0D12D10A">
      <w:start w:val="1"/>
      <w:numFmt w:val="decimal"/>
      <w:lvlText w:val="%4."/>
      <w:lvlJc w:val="left"/>
      <w:pPr>
        <w:ind w:left="2880" w:hanging="360"/>
      </w:pPr>
    </w:lvl>
    <w:lvl w:ilvl="4" w:tplc="0A78E9FE">
      <w:start w:val="1"/>
      <w:numFmt w:val="lowerLetter"/>
      <w:lvlText w:val="%5."/>
      <w:lvlJc w:val="left"/>
      <w:pPr>
        <w:ind w:left="3600" w:hanging="360"/>
      </w:pPr>
    </w:lvl>
    <w:lvl w:ilvl="5" w:tplc="3F6803CC">
      <w:start w:val="1"/>
      <w:numFmt w:val="lowerRoman"/>
      <w:lvlText w:val="%6."/>
      <w:lvlJc w:val="right"/>
      <w:pPr>
        <w:ind w:left="4320" w:hanging="180"/>
      </w:pPr>
    </w:lvl>
    <w:lvl w:ilvl="6" w:tplc="FDB0D234">
      <w:start w:val="1"/>
      <w:numFmt w:val="decimal"/>
      <w:lvlText w:val="%7."/>
      <w:lvlJc w:val="left"/>
      <w:pPr>
        <w:ind w:left="5040" w:hanging="360"/>
      </w:pPr>
    </w:lvl>
    <w:lvl w:ilvl="7" w:tplc="AB986D98">
      <w:start w:val="1"/>
      <w:numFmt w:val="lowerLetter"/>
      <w:lvlText w:val="%8."/>
      <w:lvlJc w:val="left"/>
      <w:pPr>
        <w:ind w:left="5760" w:hanging="360"/>
      </w:pPr>
    </w:lvl>
    <w:lvl w:ilvl="8" w:tplc="D7B6F626">
      <w:start w:val="1"/>
      <w:numFmt w:val="lowerRoman"/>
      <w:lvlText w:val="%9."/>
      <w:lvlJc w:val="right"/>
      <w:pPr>
        <w:ind w:left="6480" w:hanging="180"/>
      </w:pPr>
    </w:lvl>
  </w:abstractNum>
  <w:abstractNum w:abstractNumId="23" w15:restartNumberingAfterBreak="0">
    <w:nsid w:val="7AB5375D"/>
    <w:multiLevelType w:val="hybridMultilevel"/>
    <w:tmpl w:val="64E2B5E2"/>
    <w:lvl w:ilvl="0" w:tplc="0CD0DD88">
      <w:start w:val="2"/>
      <w:numFmt w:val="decimal"/>
      <w:lvlText w:val="%1."/>
      <w:lvlJc w:val="left"/>
      <w:pPr>
        <w:ind w:left="720" w:hanging="360"/>
      </w:pPr>
    </w:lvl>
    <w:lvl w:ilvl="1" w:tplc="2E167DBA">
      <w:start w:val="1"/>
      <w:numFmt w:val="lowerLetter"/>
      <w:lvlText w:val="%2."/>
      <w:lvlJc w:val="left"/>
      <w:pPr>
        <w:ind w:left="1440" w:hanging="360"/>
      </w:pPr>
    </w:lvl>
    <w:lvl w:ilvl="2" w:tplc="EB14FE10">
      <w:start w:val="1"/>
      <w:numFmt w:val="lowerRoman"/>
      <w:lvlText w:val="%3."/>
      <w:lvlJc w:val="right"/>
      <w:pPr>
        <w:ind w:left="2160" w:hanging="180"/>
      </w:pPr>
    </w:lvl>
    <w:lvl w:ilvl="3" w:tplc="7770872E">
      <w:start w:val="1"/>
      <w:numFmt w:val="decimal"/>
      <w:lvlText w:val="%4."/>
      <w:lvlJc w:val="left"/>
      <w:pPr>
        <w:ind w:left="2880" w:hanging="360"/>
      </w:pPr>
    </w:lvl>
    <w:lvl w:ilvl="4" w:tplc="895E7DB2">
      <w:start w:val="1"/>
      <w:numFmt w:val="lowerLetter"/>
      <w:lvlText w:val="%5."/>
      <w:lvlJc w:val="left"/>
      <w:pPr>
        <w:ind w:left="3600" w:hanging="360"/>
      </w:pPr>
    </w:lvl>
    <w:lvl w:ilvl="5" w:tplc="A70C21F2">
      <w:start w:val="1"/>
      <w:numFmt w:val="lowerRoman"/>
      <w:lvlText w:val="%6."/>
      <w:lvlJc w:val="right"/>
      <w:pPr>
        <w:ind w:left="4320" w:hanging="180"/>
      </w:pPr>
    </w:lvl>
    <w:lvl w:ilvl="6" w:tplc="A42242F0">
      <w:start w:val="1"/>
      <w:numFmt w:val="decimal"/>
      <w:lvlText w:val="%7."/>
      <w:lvlJc w:val="left"/>
      <w:pPr>
        <w:ind w:left="5040" w:hanging="360"/>
      </w:pPr>
    </w:lvl>
    <w:lvl w:ilvl="7" w:tplc="5C9052F8">
      <w:start w:val="1"/>
      <w:numFmt w:val="lowerLetter"/>
      <w:lvlText w:val="%8."/>
      <w:lvlJc w:val="left"/>
      <w:pPr>
        <w:ind w:left="5760" w:hanging="360"/>
      </w:pPr>
    </w:lvl>
    <w:lvl w:ilvl="8" w:tplc="79787886">
      <w:start w:val="1"/>
      <w:numFmt w:val="lowerRoman"/>
      <w:lvlText w:val="%9."/>
      <w:lvlJc w:val="right"/>
      <w:pPr>
        <w:ind w:left="6480" w:hanging="180"/>
      </w:pPr>
    </w:lvl>
  </w:abstractNum>
  <w:num w:numId="1">
    <w:abstractNumId w:val="7"/>
  </w:num>
  <w:num w:numId="2">
    <w:abstractNumId w:val="13"/>
  </w:num>
  <w:num w:numId="3">
    <w:abstractNumId w:val="5"/>
  </w:num>
  <w:num w:numId="4">
    <w:abstractNumId w:val="19"/>
  </w:num>
  <w:num w:numId="5">
    <w:abstractNumId w:val="1"/>
  </w:num>
  <w:num w:numId="6">
    <w:abstractNumId w:val="18"/>
  </w:num>
  <w:num w:numId="7">
    <w:abstractNumId w:val="16"/>
  </w:num>
  <w:num w:numId="8">
    <w:abstractNumId w:val="23"/>
  </w:num>
  <w:num w:numId="9">
    <w:abstractNumId w:val="0"/>
  </w:num>
  <w:num w:numId="10">
    <w:abstractNumId w:val="12"/>
  </w:num>
  <w:num w:numId="11">
    <w:abstractNumId w:val="17"/>
  </w:num>
  <w:num w:numId="12">
    <w:abstractNumId w:val="10"/>
  </w:num>
  <w:num w:numId="13">
    <w:abstractNumId w:val="6"/>
  </w:num>
  <w:num w:numId="14">
    <w:abstractNumId w:val="22"/>
  </w:num>
  <w:num w:numId="15">
    <w:abstractNumId w:val="15"/>
  </w:num>
  <w:num w:numId="16">
    <w:abstractNumId w:val="11"/>
  </w:num>
  <w:num w:numId="17">
    <w:abstractNumId w:val="2"/>
  </w:num>
  <w:num w:numId="18">
    <w:abstractNumId w:val="9"/>
  </w:num>
  <w:num w:numId="19">
    <w:abstractNumId w:val="14"/>
  </w:num>
  <w:num w:numId="20">
    <w:abstractNumId w:val="8"/>
  </w:num>
  <w:num w:numId="21">
    <w:abstractNumId w:val="4"/>
  </w:num>
  <w:num w:numId="22">
    <w:abstractNumId w:val="2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30"/>
    <w:rsid w:val="00000779"/>
    <w:rsid w:val="00000E9F"/>
    <w:rsid w:val="0000298F"/>
    <w:rsid w:val="00006BAD"/>
    <w:rsid w:val="000103C0"/>
    <w:rsid w:val="0001579B"/>
    <w:rsid w:val="00023B5C"/>
    <w:rsid w:val="00037D0F"/>
    <w:rsid w:val="000479C2"/>
    <w:rsid w:val="00055578"/>
    <w:rsid w:val="00062305"/>
    <w:rsid w:val="00072E7D"/>
    <w:rsid w:val="0007376F"/>
    <w:rsid w:val="00076718"/>
    <w:rsid w:val="00077599"/>
    <w:rsid w:val="00077CDF"/>
    <w:rsid w:val="00077E2F"/>
    <w:rsid w:val="000826AF"/>
    <w:rsid w:val="000830C0"/>
    <w:rsid w:val="000843C8"/>
    <w:rsid w:val="00091EC4"/>
    <w:rsid w:val="0009443C"/>
    <w:rsid w:val="000960CD"/>
    <w:rsid w:val="000A5051"/>
    <w:rsid w:val="000B4017"/>
    <w:rsid w:val="000C34E2"/>
    <w:rsid w:val="000C42AA"/>
    <w:rsid w:val="000D4309"/>
    <w:rsid w:val="000E25D9"/>
    <w:rsid w:val="000E34CE"/>
    <w:rsid w:val="000F55EB"/>
    <w:rsid w:val="000F6889"/>
    <w:rsid w:val="000F7039"/>
    <w:rsid w:val="00100E15"/>
    <w:rsid w:val="00104FFF"/>
    <w:rsid w:val="001057F7"/>
    <w:rsid w:val="00124A2E"/>
    <w:rsid w:val="00131378"/>
    <w:rsid w:val="001360A8"/>
    <w:rsid w:val="00137D4E"/>
    <w:rsid w:val="0014016E"/>
    <w:rsid w:val="00140F45"/>
    <w:rsid w:val="001427C8"/>
    <w:rsid w:val="00143530"/>
    <w:rsid w:val="00153378"/>
    <w:rsid w:val="00153458"/>
    <w:rsid w:val="001536E5"/>
    <w:rsid w:val="0015743C"/>
    <w:rsid w:val="00157AA8"/>
    <w:rsid w:val="00157DD6"/>
    <w:rsid w:val="00160AD3"/>
    <w:rsid w:val="001636F8"/>
    <w:rsid w:val="00165CC0"/>
    <w:rsid w:val="0016625A"/>
    <w:rsid w:val="00184C31"/>
    <w:rsid w:val="001B1DF0"/>
    <w:rsid w:val="001C0DF1"/>
    <w:rsid w:val="001C368D"/>
    <w:rsid w:val="001C6A19"/>
    <w:rsid w:val="001D0D89"/>
    <w:rsid w:val="001D6BB2"/>
    <w:rsid w:val="001E4BDC"/>
    <w:rsid w:val="001F0419"/>
    <w:rsid w:val="001F0881"/>
    <w:rsid w:val="001F394D"/>
    <w:rsid w:val="0020656D"/>
    <w:rsid w:val="002206A4"/>
    <w:rsid w:val="00224863"/>
    <w:rsid w:val="00227390"/>
    <w:rsid w:val="002301D3"/>
    <w:rsid w:val="0023065F"/>
    <w:rsid w:val="00230907"/>
    <w:rsid w:val="002311E3"/>
    <w:rsid w:val="002372AC"/>
    <w:rsid w:val="00241BDE"/>
    <w:rsid w:val="00242841"/>
    <w:rsid w:val="00243995"/>
    <w:rsid w:val="00245654"/>
    <w:rsid w:val="002474AF"/>
    <w:rsid w:val="00262D5F"/>
    <w:rsid w:val="00263599"/>
    <w:rsid w:val="00264B84"/>
    <w:rsid w:val="002761AD"/>
    <w:rsid w:val="002766CC"/>
    <w:rsid w:val="00281B9E"/>
    <w:rsid w:val="00283053"/>
    <w:rsid w:val="00283754"/>
    <w:rsid w:val="0029165A"/>
    <w:rsid w:val="002A00D7"/>
    <w:rsid w:val="002A021A"/>
    <w:rsid w:val="002B05FD"/>
    <w:rsid w:val="002B1DE4"/>
    <w:rsid w:val="002B2B59"/>
    <w:rsid w:val="002B5B44"/>
    <w:rsid w:val="002B5E9E"/>
    <w:rsid w:val="002C4667"/>
    <w:rsid w:val="002C7DA2"/>
    <w:rsid w:val="002D4261"/>
    <w:rsid w:val="002D451C"/>
    <w:rsid w:val="002D4520"/>
    <w:rsid w:val="002D57E9"/>
    <w:rsid w:val="002E0DD5"/>
    <w:rsid w:val="002E0EC4"/>
    <w:rsid w:val="002E625D"/>
    <w:rsid w:val="002F04D4"/>
    <w:rsid w:val="002F1964"/>
    <w:rsid w:val="002F28B1"/>
    <w:rsid w:val="002F4164"/>
    <w:rsid w:val="002F4231"/>
    <w:rsid w:val="003034E2"/>
    <w:rsid w:val="00303559"/>
    <w:rsid w:val="0030458B"/>
    <w:rsid w:val="00307BC4"/>
    <w:rsid w:val="00315C21"/>
    <w:rsid w:val="0031644E"/>
    <w:rsid w:val="00320E3B"/>
    <w:rsid w:val="0032313E"/>
    <w:rsid w:val="00323D5F"/>
    <w:rsid w:val="0033527E"/>
    <w:rsid w:val="00344422"/>
    <w:rsid w:val="0034715D"/>
    <w:rsid w:val="00347AC8"/>
    <w:rsid w:val="00350622"/>
    <w:rsid w:val="00351E8A"/>
    <w:rsid w:val="0035213B"/>
    <w:rsid w:val="003573EB"/>
    <w:rsid w:val="00363962"/>
    <w:rsid w:val="003833DF"/>
    <w:rsid w:val="00383BA6"/>
    <w:rsid w:val="00384817"/>
    <w:rsid w:val="00385458"/>
    <w:rsid w:val="00386932"/>
    <w:rsid w:val="00390011"/>
    <w:rsid w:val="0039135B"/>
    <w:rsid w:val="003933D4"/>
    <w:rsid w:val="0039498A"/>
    <w:rsid w:val="003979F5"/>
    <w:rsid w:val="003A025D"/>
    <w:rsid w:val="003A0C15"/>
    <w:rsid w:val="003A49CE"/>
    <w:rsid w:val="003A53EA"/>
    <w:rsid w:val="003B1398"/>
    <w:rsid w:val="003B2637"/>
    <w:rsid w:val="003B6B5E"/>
    <w:rsid w:val="003C6049"/>
    <w:rsid w:val="003C6EB1"/>
    <w:rsid w:val="003E540B"/>
    <w:rsid w:val="004067FF"/>
    <w:rsid w:val="0040752B"/>
    <w:rsid w:val="004105E5"/>
    <w:rsid w:val="00412542"/>
    <w:rsid w:val="004158E8"/>
    <w:rsid w:val="004200C6"/>
    <w:rsid w:val="0042580D"/>
    <w:rsid w:val="00427239"/>
    <w:rsid w:val="00427F14"/>
    <w:rsid w:val="00433428"/>
    <w:rsid w:val="00434D96"/>
    <w:rsid w:val="00435E82"/>
    <w:rsid w:val="0044492B"/>
    <w:rsid w:val="004521C9"/>
    <w:rsid w:val="00457C3A"/>
    <w:rsid w:val="00463972"/>
    <w:rsid w:val="004652D3"/>
    <w:rsid w:val="00467A28"/>
    <w:rsid w:val="0048312A"/>
    <w:rsid w:val="0048512A"/>
    <w:rsid w:val="00485980"/>
    <w:rsid w:val="0049265F"/>
    <w:rsid w:val="00494E92"/>
    <w:rsid w:val="00497F70"/>
    <w:rsid w:val="004A5917"/>
    <w:rsid w:val="004B2C2A"/>
    <w:rsid w:val="004B2DDD"/>
    <w:rsid w:val="004D1175"/>
    <w:rsid w:val="004D3822"/>
    <w:rsid w:val="004D52E8"/>
    <w:rsid w:val="004D7B24"/>
    <w:rsid w:val="004F26AA"/>
    <w:rsid w:val="004F3E8B"/>
    <w:rsid w:val="004F43B3"/>
    <w:rsid w:val="00501211"/>
    <w:rsid w:val="00501271"/>
    <w:rsid w:val="00501554"/>
    <w:rsid w:val="00501A73"/>
    <w:rsid w:val="00505C1B"/>
    <w:rsid w:val="00506275"/>
    <w:rsid w:val="00507861"/>
    <w:rsid w:val="00512098"/>
    <w:rsid w:val="005137CA"/>
    <w:rsid w:val="00517EDD"/>
    <w:rsid w:val="00520338"/>
    <w:rsid w:val="005210EF"/>
    <w:rsid w:val="00526460"/>
    <w:rsid w:val="005273F2"/>
    <w:rsid w:val="00531252"/>
    <w:rsid w:val="00531509"/>
    <w:rsid w:val="00534B1D"/>
    <w:rsid w:val="00535DD4"/>
    <w:rsid w:val="00535EBA"/>
    <w:rsid w:val="00540A02"/>
    <w:rsid w:val="0054246A"/>
    <w:rsid w:val="0054298F"/>
    <w:rsid w:val="005449A7"/>
    <w:rsid w:val="00545B76"/>
    <w:rsid w:val="005462E0"/>
    <w:rsid w:val="005560E1"/>
    <w:rsid w:val="00561486"/>
    <w:rsid w:val="005619CA"/>
    <w:rsid w:val="005626EC"/>
    <w:rsid w:val="00562700"/>
    <w:rsid w:val="005710E9"/>
    <w:rsid w:val="005727FE"/>
    <w:rsid w:val="00581707"/>
    <w:rsid w:val="00582950"/>
    <w:rsid w:val="0059624D"/>
    <w:rsid w:val="005A2AC4"/>
    <w:rsid w:val="005A6AAD"/>
    <w:rsid w:val="005B1101"/>
    <w:rsid w:val="005B4023"/>
    <w:rsid w:val="005C03E1"/>
    <w:rsid w:val="005C1DC3"/>
    <w:rsid w:val="005C43FB"/>
    <w:rsid w:val="005C703F"/>
    <w:rsid w:val="005C71F5"/>
    <w:rsid w:val="005C7DA2"/>
    <w:rsid w:val="005D12B6"/>
    <w:rsid w:val="005D535F"/>
    <w:rsid w:val="005E0194"/>
    <w:rsid w:val="005E3CF6"/>
    <w:rsid w:val="005E5B28"/>
    <w:rsid w:val="005E6274"/>
    <w:rsid w:val="005E6538"/>
    <w:rsid w:val="005E6900"/>
    <w:rsid w:val="005F1642"/>
    <w:rsid w:val="005F3E2A"/>
    <w:rsid w:val="005F6D57"/>
    <w:rsid w:val="00605362"/>
    <w:rsid w:val="0060785D"/>
    <w:rsid w:val="00607F32"/>
    <w:rsid w:val="006162B0"/>
    <w:rsid w:val="00625567"/>
    <w:rsid w:val="006310EC"/>
    <w:rsid w:val="0064072C"/>
    <w:rsid w:val="006427F6"/>
    <w:rsid w:val="00644FA7"/>
    <w:rsid w:val="0064651B"/>
    <w:rsid w:val="00647BE1"/>
    <w:rsid w:val="00660A39"/>
    <w:rsid w:val="006612B8"/>
    <w:rsid w:val="00664320"/>
    <w:rsid w:val="006649D4"/>
    <w:rsid w:val="00675ED8"/>
    <w:rsid w:val="00676F90"/>
    <w:rsid w:val="006778E4"/>
    <w:rsid w:val="0069087F"/>
    <w:rsid w:val="00693E1E"/>
    <w:rsid w:val="006A06B1"/>
    <w:rsid w:val="006A12AA"/>
    <w:rsid w:val="006A1822"/>
    <w:rsid w:val="006C3439"/>
    <w:rsid w:val="006D2804"/>
    <w:rsid w:val="006D500B"/>
    <w:rsid w:val="006D50DE"/>
    <w:rsid w:val="006E20C3"/>
    <w:rsid w:val="006E4C02"/>
    <w:rsid w:val="006F3D47"/>
    <w:rsid w:val="0070040D"/>
    <w:rsid w:val="007042E3"/>
    <w:rsid w:val="007068CB"/>
    <w:rsid w:val="00721F3F"/>
    <w:rsid w:val="00733FE7"/>
    <w:rsid w:val="0073424E"/>
    <w:rsid w:val="00737DC0"/>
    <w:rsid w:val="007504CC"/>
    <w:rsid w:val="00752D99"/>
    <w:rsid w:val="00774D08"/>
    <w:rsid w:val="00775F05"/>
    <w:rsid w:val="00776A04"/>
    <w:rsid w:val="00777209"/>
    <w:rsid w:val="00783F5D"/>
    <w:rsid w:val="00785DAC"/>
    <w:rsid w:val="007A0F9F"/>
    <w:rsid w:val="007A31BA"/>
    <w:rsid w:val="007B4ADA"/>
    <w:rsid w:val="007B5CF0"/>
    <w:rsid w:val="007C40BD"/>
    <w:rsid w:val="007C4DE9"/>
    <w:rsid w:val="007C6816"/>
    <w:rsid w:val="007D10FD"/>
    <w:rsid w:val="007D2A31"/>
    <w:rsid w:val="007D2DCD"/>
    <w:rsid w:val="007D6C76"/>
    <w:rsid w:val="007D7829"/>
    <w:rsid w:val="007E280C"/>
    <w:rsid w:val="007E5720"/>
    <w:rsid w:val="007F4992"/>
    <w:rsid w:val="00805A34"/>
    <w:rsid w:val="0081483A"/>
    <w:rsid w:val="008173B2"/>
    <w:rsid w:val="00820D1D"/>
    <w:rsid w:val="008247E2"/>
    <w:rsid w:val="00830872"/>
    <w:rsid w:val="008371EE"/>
    <w:rsid w:val="0084036A"/>
    <w:rsid w:val="008416C1"/>
    <w:rsid w:val="00842952"/>
    <w:rsid w:val="00843B14"/>
    <w:rsid w:val="008517D1"/>
    <w:rsid w:val="008524B2"/>
    <w:rsid w:val="00854289"/>
    <w:rsid w:val="0085584A"/>
    <w:rsid w:val="00863373"/>
    <w:rsid w:val="00864F81"/>
    <w:rsid w:val="008708F2"/>
    <w:rsid w:val="0087510B"/>
    <w:rsid w:val="0087678A"/>
    <w:rsid w:val="00880977"/>
    <w:rsid w:val="00886DE9"/>
    <w:rsid w:val="0088771F"/>
    <w:rsid w:val="00896E19"/>
    <w:rsid w:val="008A22B0"/>
    <w:rsid w:val="008A2E46"/>
    <w:rsid w:val="008B0172"/>
    <w:rsid w:val="008B25C9"/>
    <w:rsid w:val="008B4FD2"/>
    <w:rsid w:val="008C099C"/>
    <w:rsid w:val="008C3119"/>
    <w:rsid w:val="008C31E6"/>
    <w:rsid w:val="008C32F1"/>
    <w:rsid w:val="008C77DA"/>
    <w:rsid w:val="008D0BE1"/>
    <w:rsid w:val="008D2C40"/>
    <w:rsid w:val="008E4CC6"/>
    <w:rsid w:val="008E713B"/>
    <w:rsid w:val="008F5F9E"/>
    <w:rsid w:val="009040F0"/>
    <w:rsid w:val="00912AF5"/>
    <w:rsid w:val="00913FE8"/>
    <w:rsid w:val="00915086"/>
    <w:rsid w:val="00915852"/>
    <w:rsid w:val="0092318E"/>
    <w:rsid w:val="009339F4"/>
    <w:rsid w:val="00936305"/>
    <w:rsid w:val="00943F00"/>
    <w:rsid w:val="009467DE"/>
    <w:rsid w:val="00947915"/>
    <w:rsid w:val="00951F1F"/>
    <w:rsid w:val="009532EA"/>
    <w:rsid w:val="00955A04"/>
    <w:rsid w:val="00956A26"/>
    <w:rsid w:val="009602DC"/>
    <w:rsid w:val="00961801"/>
    <w:rsid w:val="0097516E"/>
    <w:rsid w:val="00975AE4"/>
    <w:rsid w:val="0097648A"/>
    <w:rsid w:val="00976C9E"/>
    <w:rsid w:val="00977C01"/>
    <w:rsid w:val="0098619A"/>
    <w:rsid w:val="00994A74"/>
    <w:rsid w:val="00995EDF"/>
    <w:rsid w:val="009A12A6"/>
    <w:rsid w:val="009A24E2"/>
    <w:rsid w:val="009A3225"/>
    <w:rsid w:val="009A527F"/>
    <w:rsid w:val="009A682C"/>
    <w:rsid w:val="009A6D8C"/>
    <w:rsid w:val="009B48BB"/>
    <w:rsid w:val="009B4F46"/>
    <w:rsid w:val="009B7E30"/>
    <w:rsid w:val="009C5355"/>
    <w:rsid w:val="009C6876"/>
    <w:rsid w:val="009C6A0D"/>
    <w:rsid w:val="009D3A6C"/>
    <w:rsid w:val="009E1440"/>
    <w:rsid w:val="009E37DA"/>
    <w:rsid w:val="009E3FAE"/>
    <w:rsid w:val="009E5DDC"/>
    <w:rsid w:val="009F0494"/>
    <w:rsid w:val="009F2963"/>
    <w:rsid w:val="009F3DF4"/>
    <w:rsid w:val="009F4015"/>
    <w:rsid w:val="009F5E98"/>
    <w:rsid w:val="00A00CC3"/>
    <w:rsid w:val="00A027E3"/>
    <w:rsid w:val="00A13B8B"/>
    <w:rsid w:val="00A14E2A"/>
    <w:rsid w:val="00A16A1B"/>
    <w:rsid w:val="00A179A8"/>
    <w:rsid w:val="00A20046"/>
    <w:rsid w:val="00A31A12"/>
    <w:rsid w:val="00A37055"/>
    <w:rsid w:val="00A41780"/>
    <w:rsid w:val="00A43347"/>
    <w:rsid w:val="00A84683"/>
    <w:rsid w:val="00A92179"/>
    <w:rsid w:val="00A94DBF"/>
    <w:rsid w:val="00A95BDA"/>
    <w:rsid w:val="00A97F28"/>
    <w:rsid w:val="00AA2382"/>
    <w:rsid w:val="00AA5EAB"/>
    <w:rsid w:val="00AB1454"/>
    <w:rsid w:val="00AB3CB0"/>
    <w:rsid w:val="00AB54B2"/>
    <w:rsid w:val="00AB6156"/>
    <w:rsid w:val="00AB6DAE"/>
    <w:rsid w:val="00AC3386"/>
    <w:rsid w:val="00AC346D"/>
    <w:rsid w:val="00AC58DA"/>
    <w:rsid w:val="00AD27F6"/>
    <w:rsid w:val="00AD2D8C"/>
    <w:rsid w:val="00AD4151"/>
    <w:rsid w:val="00AD792B"/>
    <w:rsid w:val="00AE572D"/>
    <w:rsid w:val="00AE620A"/>
    <w:rsid w:val="00AE6B77"/>
    <w:rsid w:val="00AF3205"/>
    <w:rsid w:val="00AF691A"/>
    <w:rsid w:val="00B04F3F"/>
    <w:rsid w:val="00B150E3"/>
    <w:rsid w:val="00B26924"/>
    <w:rsid w:val="00B3457F"/>
    <w:rsid w:val="00B60878"/>
    <w:rsid w:val="00B6089A"/>
    <w:rsid w:val="00B61CA6"/>
    <w:rsid w:val="00B70D1D"/>
    <w:rsid w:val="00B7292A"/>
    <w:rsid w:val="00B86499"/>
    <w:rsid w:val="00BB7A82"/>
    <w:rsid w:val="00BC06A4"/>
    <w:rsid w:val="00BC1460"/>
    <w:rsid w:val="00BC4253"/>
    <w:rsid w:val="00BC748E"/>
    <w:rsid w:val="00BD04F9"/>
    <w:rsid w:val="00BD14A8"/>
    <w:rsid w:val="00BE2B73"/>
    <w:rsid w:val="00BE6729"/>
    <w:rsid w:val="00BF02FC"/>
    <w:rsid w:val="00BF1990"/>
    <w:rsid w:val="00C0573E"/>
    <w:rsid w:val="00C074AA"/>
    <w:rsid w:val="00C1041F"/>
    <w:rsid w:val="00C143F4"/>
    <w:rsid w:val="00C15F2C"/>
    <w:rsid w:val="00C20D3D"/>
    <w:rsid w:val="00C20E10"/>
    <w:rsid w:val="00C21EFB"/>
    <w:rsid w:val="00C23FA0"/>
    <w:rsid w:val="00C329AB"/>
    <w:rsid w:val="00C34C36"/>
    <w:rsid w:val="00C4149E"/>
    <w:rsid w:val="00C45310"/>
    <w:rsid w:val="00C51606"/>
    <w:rsid w:val="00C57EE0"/>
    <w:rsid w:val="00C60DBB"/>
    <w:rsid w:val="00C626CE"/>
    <w:rsid w:val="00C64164"/>
    <w:rsid w:val="00C64A08"/>
    <w:rsid w:val="00C673C2"/>
    <w:rsid w:val="00C6793C"/>
    <w:rsid w:val="00C71E59"/>
    <w:rsid w:val="00C73669"/>
    <w:rsid w:val="00C74A75"/>
    <w:rsid w:val="00C77E48"/>
    <w:rsid w:val="00C8647F"/>
    <w:rsid w:val="00C872B5"/>
    <w:rsid w:val="00C92AAE"/>
    <w:rsid w:val="00CA2504"/>
    <w:rsid w:val="00CA642C"/>
    <w:rsid w:val="00CB2343"/>
    <w:rsid w:val="00CB24EC"/>
    <w:rsid w:val="00CB36FF"/>
    <w:rsid w:val="00CB42E9"/>
    <w:rsid w:val="00CC6558"/>
    <w:rsid w:val="00CE2AF7"/>
    <w:rsid w:val="00CE3D40"/>
    <w:rsid w:val="00CE67AC"/>
    <w:rsid w:val="00D01524"/>
    <w:rsid w:val="00D0152A"/>
    <w:rsid w:val="00D032EB"/>
    <w:rsid w:val="00D036DA"/>
    <w:rsid w:val="00D06F6F"/>
    <w:rsid w:val="00D154A3"/>
    <w:rsid w:val="00D2041D"/>
    <w:rsid w:val="00D2098D"/>
    <w:rsid w:val="00D31E44"/>
    <w:rsid w:val="00D37961"/>
    <w:rsid w:val="00D40592"/>
    <w:rsid w:val="00D43205"/>
    <w:rsid w:val="00D454FD"/>
    <w:rsid w:val="00D52C9C"/>
    <w:rsid w:val="00D54A43"/>
    <w:rsid w:val="00D55D73"/>
    <w:rsid w:val="00D567E2"/>
    <w:rsid w:val="00D62DBC"/>
    <w:rsid w:val="00D652B7"/>
    <w:rsid w:val="00D658FC"/>
    <w:rsid w:val="00D66AE7"/>
    <w:rsid w:val="00D7118F"/>
    <w:rsid w:val="00D77D98"/>
    <w:rsid w:val="00D905D5"/>
    <w:rsid w:val="00DA09FF"/>
    <w:rsid w:val="00DA411D"/>
    <w:rsid w:val="00DA7A7E"/>
    <w:rsid w:val="00DC2212"/>
    <w:rsid w:val="00DC319E"/>
    <w:rsid w:val="00DC60CC"/>
    <w:rsid w:val="00DD2658"/>
    <w:rsid w:val="00DE013A"/>
    <w:rsid w:val="00DE4617"/>
    <w:rsid w:val="00DE4DF1"/>
    <w:rsid w:val="00DE7034"/>
    <w:rsid w:val="00DF28A2"/>
    <w:rsid w:val="00E009D8"/>
    <w:rsid w:val="00E10D4D"/>
    <w:rsid w:val="00E15FF9"/>
    <w:rsid w:val="00E2047F"/>
    <w:rsid w:val="00E207A6"/>
    <w:rsid w:val="00E3022B"/>
    <w:rsid w:val="00E329B3"/>
    <w:rsid w:val="00E3462A"/>
    <w:rsid w:val="00E45879"/>
    <w:rsid w:val="00E50C40"/>
    <w:rsid w:val="00E51572"/>
    <w:rsid w:val="00E52D26"/>
    <w:rsid w:val="00E54A3D"/>
    <w:rsid w:val="00E6447D"/>
    <w:rsid w:val="00E6596C"/>
    <w:rsid w:val="00E6720E"/>
    <w:rsid w:val="00E67B2F"/>
    <w:rsid w:val="00E7067E"/>
    <w:rsid w:val="00E72D92"/>
    <w:rsid w:val="00E741DF"/>
    <w:rsid w:val="00E74211"/>
    <w:rsid w:val="00E75B2A"/>
    <w:rsid w:val="00E90884"/>
    <w:rsid w:val="00E92A7E"/>
    <w:rsid w:val="00E959BB"/>
    <w:rsid w:val="00EA55C6"/>
    <w:rsid w:val="00EA73E3"/>
    <w:rsid w:val="00EB4FA3"/>
    <w:rsid w:val="00EC3EE8"/>
    <w:rsid w:val="00EC7DDC"/>
    <w:rsid w:val="00ED525E"/>
    <w:rsid w:val="00ED7BE7"/>
    <w:rsid w:val="00EE412F"/>
    <w:rsid w:val="00EF1707"/>
    <w:rsid w:val="00EF53F2"/>
    <w:rsid w:val="00F126FB"/>
    <w:rsid w:val="00F12E63"/>
    <w:rsid w:val="00F178F5"/>
    <w:rsid w:val="00F1F8E7"/>
    <w:rsid w:val="00F23125"/>
    <w:rsid w:val="00F24F8A"/>
    <w:rsid w:val="00F4160E"/>
    <w:rsid w:val="00F43397"/>
    <w:rsid w:val="00F43AC4"/>
    <w:rsid w:val="00F4405A"/>
    <w:rsid w:val="00F60D6F"/>
    <w:rsid w:val="00F72413"/>
    <w:rsid w:val="00F73037"/>
    <w:rsid w:val="00F743C7"/>
    <w:rsid w:val="00F7487C"/>
    <w:rsid w:val="00F81FCF"/>
    <w:rsid w:val="00F82FFC"/>
    <w:rsid w:val="00F85925"/>
    <w:rsid w:val="00F9193D"/>
    <w:rsid w:val="00F94B85"/>
    <w:rsid w:val="00F9517A"/>
    <w:rsid w:val="00F956D3"/>
    <w:rsid w:val="00F975DC"/>
    <w:rsid w:val="00FA23AB"/>
    <w:rsid w:val="00FA6351"/>
    <w:rsid w:val="00FB6768"/>
    <w:rsid w:val="00FB7502"/>
    <w:rsid w:val="00FC5F5A"/>
    <w:rsid w:val="00FD2023"/>
    <w:rsid w:val="00FD2B53"/>
    <w:rsid w:val="00FD49C1"/>
    <w:rsid w:val="00FD4D26"/>
    <w:rsid w:val="00FD55CA"/>
    <w:rsid w:val="00FD6AC1"/>
    <w:rsid w:val="00FE26FB"/>
    <w:rsid w:val="00FE72AA"/>
    <w:rsid w:val="0135B141"/>
    <w:rsid w:val="044A91C4"/>
    <w:rsid w:val="04B1F3B2"/>
    <w:rsid w:val="04D94F16"/>
    <w:rsid w:val="05EB4B18"/>
    <w:rsid w:val="0625DE1D"/>
    <w:rsid w:val="0634D423"/>
    <w:rsid w:val="06C5045D"/>
    <w:rsid w:val="06CEEA21"/>
    <w:rsid w:val="06E20C18"/>
    <w:rsid w:val="0716488D"/>
    <w:rsid w:val="073661F5"/>
    <w:rsid w:val="08BF6DE1"/>
    <w:rsid w:val="093BAC60"/>
    <w:rsid w:val="097F8FE6"/>
    <w:rsid w:val="0A654B44"/>
    <w:rsid w:val="0B36D6E8"/>
    <w:rsid w:val="0CF7A215"/>
    <w:rsid w:val="0D75E515"/>
    <w:rsid w:val="0DC261A4"/>
    <w:rsid w:val="0E0E4CD7"/>
    <w:rsid w:val="0E8B4515"/>
    <w:rsid w:val="10BF2195"/>
    <w:rsid w:val="113BD31D"/>
    <w:rsid w:val="11C47105"/>
    <w:rsid w:val="12838EC2"/>
    <w:rsid w:val="130D99BA"/>
    <w:rsid w:val="13C8E05D"/>
    <w:rsid w:val="14C1139D"/>
    <w:rsid w:val="14F0EC43"/>
    <w:rsid w:val="1610834D"/>
    <w:rsid w:val="1670BB87"/>
    <w:rsid w:val="169A1D98"/>
    <w:rsid w:val="181B0F58"/>
    <w:rsid w:val="18A9EA57"/>
    <w:rsid w:val="18B78410"/>
    <w:rsid w:val="1920EBF3"/>
    <w:rsid w:val="193068ED"/>
    <w:rsid w:val="19D865CE"/>
    <w:rsid w:val="1A2A0387"/>
    <w:rsid w:val="1B19D2A5"/>
    <w:rsid w:val="1BAD4739"/>
    <w:rsid w:val="1EB72E21"/>
    <w:rsid w:val="1F9050F8"/>
    <w:rsid w:val="1FABD12A"/>
    <w:rsid w:val="200AB927"/>
    <w:rsid w:val="201DC287"/>
    <w:rsid w:val="20D9C532"/>
    <w:rsid w:val="226F84A0"/>
    <w:rsid w:val="23CB1219"/>
    <w:rsid w:val="23CFAB63"/>
    <w:rsid w:val="23D8C321"/>
    <w:rsid w:val="252678C1"/>
    <w:rsid w:val="25A3EE84"/>
    <w:rsid w:val="25E47E42"/>
    <w:rsid w:val="2681A8D7"/>
    <w:rsid w:val="26AA6934"/>
    <w:rsid w:val="27A0615E"/>
    <w:rsid w:val="2949F70A"/>
    <w:rsid w:val="29540D1E"/>
    <w:rsid w:val="2984392B"/>
    <w:rsid w:val="2AABE92A"/>
    <w:rsid w:val="2CC03845"/>
    <w:rsid w:val="2CC33C84"/>
    <w:rsid w:val="2CF21EE2"/>
    <w:rsid w:val="2CF87CB9"/>
    <w:rsid w:val="2D8A083E"/>
    <w:rsid w:val="2DB46518"/>
    <w:rsid w:val="2DDA13E1"/>
    <w:rsid w:val="2FD9CCEC"/>
    <w:rsid w:val="2FF4B608"/>
    <w:rsid w:val="30A9E4D6"/>
    <w:rsid w:val="3164BF36"/>
    <w:rsid w:val="324C2360"/>
    <w:rsid w:val="330A0689"/>
    <w:rsid w:val="33430263"/>
    <w:rsid w:val="34BF54EE"/>
    <w:rsid w:val="35EA77AF"/>
    <w:rsid w:val="36622F6C"/>
    <w:rsid w:val="36A27257"/>
    <w:rsid w:val="36D2D484"/>
    <w:rsid w:val="37D1280D"/>
    <w:rsid w:val="38A5521C"/>
    <w:rsid w:val="38BD5380"/>
    <w:rsid w:val="38D55B8E"/>
    <w:rsid w:val="399B63C5"/>
    <w:rsid w:val="39A31C03"/>
    <w:rsid w:val="3ABBF169"/>
    <w:rsid w:val="3BDF910B"/>
    <w:rsid w:val="3D02CCF7"/>
    <w:rsid w:val="3FA32F63"/>
    <w:rsid w:val="419A8D10"/>
    <w:rsid w:val="422F23C4"/>
    <w:rsid w:val="42F1640B"/>
    <w:rsid w:val="42FB40B3"/>
    <w:rsid w:val="43CF2846"/>
    <w:rsid w:val="43F3749D"/>
    <w:rsid w:val="454D20BC"/>
    <w:rsid w:val="456A4C2A"/>
    <w:rsid w:val="45ACDF00"/>
    <w:rsid w:val="45DA8F38"/>
    <w:rsid w:val="483FF212"/>
    <w:rsid w:val="487534C9"/>
    <w:rsid w:val="49D58300"/>
    <w:rsid w:val="4A4D6691"/>
    <w:rsid w:val="4AF9EB4B"/>
    <w:rsid w:val="4BA0ECF1"/>
    <w:rsid w:val="4C56F09B"/>
    <w:rsid w:val="4D0D6EFA"/>
    <w:rsid w:val="4E3AA4EE"/>
    <w:rsid w:val="4EAE79E6"/>
    <w:rsid w:val="4FD90F9D"/>
    <w:rsid w:val="51FB2810"/>
    <w:rsid w:val="5268AD03"/>
    <w:rsid w:val="53A22717"/>
    <w:rsid w:val="53A27EB4"/>
    <w:rsid w:val="545760BE"/>
    <w:rsid w:val="5483BF3B"/>
    <w:rsid w:val="56E05B81"/>
    <w:rsid w:val="573B4541"/>
    <w:rsid w:val="57C93FB8"/>
    <w:rsid w:val="59AF5396"/>
    <w:rsid w:val="59C24581"/>
    <w:rsid w:val="5A46707D"/>
    <w:rsid w:val="5B4BC90D"/>
    <w:rsid w:val="5B9377EF"/>
    <w:rsid w:val="5CA6A745"/>
    <w:rsid w:val="5CAE3845"/>
    <w:rsid w:val="5D65F9A6"/>
    <w:rsid w:val="5E08437D"/>
    <w:rsid w:val="5E372826"/>
    <w:rsid w:val="5E3D8C0E"/>
    <w:rsid w:val="60556F12"/>
    <w:rsid w:val="605F7F49"/>
    <w:rsid w:val="60C783D9"/>
    <w:rsid w:val="61476A69"/>
    <w:rsid w:val="64864DC0"/>
    <w:rsid w:val="64B98608"/>
    <w:rsid w:val="6567A2E6"/>
    <w:rsid w:val="65D31938"/>
    <w:rsid w:val="66F47383"/>
    <w:rsid w:val="6845952F"/>
    <w:rsid w:val="68E9A512"/>
    <w:rsid w:val="6969EDA8"/>
    <w:rsid w:val="69A1C576"/>
    <w:rsid w:val="69A47348"/>
    <w:rsid w:val="6A56014A"/>
    <w:rsid w:val="6BE52705"/>
    <w:rsid w:val="6C1B8458"/>
    <w:rsid w:val="6C8A2A87"/>
    <w:rsid w:val="6CE8030B"/>
    <w:rsid w:val="6DEF359A"/>
    <w:rsid w:val="6ECC8BB6"/>
    <w:rsid w:val="6EDDA44E"/>
    <w:rsid w:val="6FD7DDE3"/>
    <w:rsid w:val="701BC719"/>
    <w:rsid w:val="70B4EB07"/>
    <w:rsid w:val="71211F78"/>
    <w:rsid w:val="720C8FEE"/>
    <w:rsid w:val="724B92E0"/>
    <w:rsid w:val="724EC4A6"/>
    <w:rsid w:val="757459BC"/>
    <w:rsid w:val="75CF0E11"/>
    <w:rsid w:val="762D00FD"/>
    <w:rsid w:val="76BFDC84"/>
    <w:rsid w:val="76DEDD7E"/>
    <w:rsid w:val="776CD0BA"/>
    <w:rsid w:val="78A67C71"/>
    <w:rsid w:val="78D7963F"/>
    <w:rsid w:val="794708F2"/>
    <w:rsid w:val="79E2E870"/>
    <w:rsid w:val="7AF953E2"/>
    <w:rsid w:val="7B17F7ED"/>
    <w:rsid w:val="7D094E5B"/>
    <w:rsid w:val="7D1E86BD"/>
    <w:rsid w:val="7D2F09F9"/>
    <w:rsid w:val="7DE80F4C"/>
    <w:rsid w:val="7EF92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9F97D"/>
  <w15:chartTrackingRefBased/>
  <w15:docId w15:val="{5FB6DBCD-2652-43CD-B450-46132078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F1"/>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3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43530"/>
  </w:style>
  <w:style w:type="paragraph" w:styleId="Footer">
    <w:name w:val="footer"/>
    <w:basedOn w:val="Normal"/>
    <w:link w:val="FooterChar"/>
    <w:uiPriority w:val="99"/>
    <w:unhideWhenUsed/>
    <w:rsid w:val="0014353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43530"/>
  </w:style>
  <w:style w:type="table" w:styleId="TableGrid">
    <w:name w:val="Table Grid"/>
    <w:basedOn w:val="TableNormal"/>
    <w:uiPriority w:val="39"/>
    <w:rsid w:val="0014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530"/>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8481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84817"/>
    <w:rPr>
      <w:rFonts w:ascii="Segoe UI" w:hAnsi="Segoe UI" w:cs="Segoe UI"/>
      <w:sz w:val="18"/>
      <w:szCs w:val="18"/>
    </w:rPr>
  </w:style>
  <w:style w:type="character" w:styleId="PageNumber">
    <w:name w:val="page number"/>
    <w:basedOn w:val="DefaultParagraphFont"/>
    <w:uiPriority w:val="99"/>
    <w:semiHidden/>
    <w:unhideWhenUsed/>
    <w:rsid w:val="008D2C40"/>
  </w:style>
  <w:style w:type="character" w:styleId="PlaceholderText">
    <w:name w:val="Placeholder Text"/>
    <w:basedOn w:val="DefaultParagraphFont"/>
    <w:uiPriority w:val="99"/>
    <w:semiHidden/>
    <w:rsid w:val="006A0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11">
      <w:bodyDiv w:val="1"/>
      <w:marLeft w:val="0"/>
      <w:marRight w:val="0"/>
      <w:marTop w:val="0"/>
      <w:marBottom w:val="0"/>
      <w:divBdr>
        <w:top w:val="none" w:sz="0" w:space="0" w:color="auto"/>
        <w:left w:val="none" w:sz="0" w:space="0" w:color="auto"/>
        <w:bottom w:val="none" w:sz="0" w:space="0" w:color="auto"/>
        <w:right w:val="none" w:sz="0" w:space="0" w:color="auto"/>
      </w:divBdr>
    </w:div>
    <w:div w:id="23068868">
      <w:bodyDiv w:val="1"/>
      <w:marLeft w:val="0"/>
      <w:marRight w:val="0"/>
      <w:marTop w:val="0"/>
      <w:marBottom w:val="0"/>
      <w:divBdr>
        <w:top w:val="none" w:sz="0" w:space="0" w:color="auto"/>
        <w:left w:val="none" w:sz="0" w:space="0" w:color="auto"/>
        <w:bottom w:val="none" w:sz="0" w:space="0" w:color="auto"/>
        <w:right w:val="none" w:sz="0" w:space="0" w:color="auto"/>
      </w:divBdr>
    </w:div>
    <w:div w:id="24603593">
      <w:bodyDiv w:val="1"/>
      <w:marLeft w:val="0"/>
      <w:marRight w:val="0"/>
      <w:marTop w:val="0"/>
      <w:marBottom w:val="0"/>
      <w:divBdr>
        <w:top w:val="none" w:sz="0" w:space="0" w:color="auto"/>
        <w:left w:val="none" w:sz="0" w:space="0" w:color="auto"/>
        <w:bottom w:val="none" w:sz="0" w:space="0" w:color="auto"/>
        <w:right w:val="none" w:sz="0" w:space="0" w:color="auto"/>
      </w:divBdr>
    </w:div>
    <w:div w:id="28922883">
      <w:bodyDiv w:val="1"/>
      <w:marLeft w:val="0"/>
      <w:marRight w:val="0"/>
      <w:marTop w:val="0"/>
      <w:marBottom w:val="0"/>
      <w:divBdr>
        <w:top w:val="none" w:sz="0" w:space="0" w:color="auto"/>
        <w:left w:val="none" w:sz="0" w:space="0" w:color="auto"/>
        <w:bottom w:val="none" w:sz="0" w:space="0" w:color="auto"/>
        <w:right w:val="none" w:sz="0" w:space="0" w:color="auto"/>
      </w:divBdr>
    </w:div>
    <w:div w:id="32273859">
      <w:bodyDiv w:val="1"/>
      <w:marLeft w:val="0"/>
      <w:marRight w:val="0"/>
      <w:marTop w:val="0"/>
      <w:marBottom w:val="0"/>
      <w:divBdr>
        <w:top w:val="none" w:sz="0" w:space="0" w:color="auto"/>
        <w:left w:val="none" w:sz="0" w:space="0" w:color="auto"/>
        <w:bottom w:val="none" w:sz="0" w:space="0" w:color="auto"/>
        <w:right w:val="none" w:sz="0" w:space="0" w:color="auto"/>
      </w:divBdr>
    </w:div>
    <w:div w:id="46221457">
      <w:bodyDiv w:val="1"/>
      <w:marLeft w:val="0"/>
      <w:marRight w:val="0"/>
      <w:marTop w:val="0"/>
      <w:marBottom w:val="0"/>
      <w:divBdr>
        <w:top w:val="none" w:sz="0" w:space="0" w:color="auto"/>
        <w:left w:val="none" w:sz="0" w:space="0" w:color="auto"/>
        <w:bottom w:val="none" w:sz="0" w:space="0" w:color="auto"/>
        <w:right w:val="none" w:sz="0" w:space="0" w:color="auto"/>
      </w:divBdr>
    </w:div>
    <w:div w:id="56628838">
      <w:bodyDiv w:val="1"/>
      <w:marLeft w:val="0"/>
      <w:marRight w:val="0"/>
      <w:marTop w:val="0"/>
      <w:marBottom w:val="0"/>
      <w:divBdr>
        <w:top w:val="none" w:sz="0" w:space="0" w:color="auto"/>
        <w:left w:val="none" w:sz="0" w:space="0" w:color="auto"/>
        <w:bottom w:val="none" w:sz="0" w:space="0" w:color="auto"/>
        <w:right w:val="none" w:sz="0" w:space="0" w:color="auto"/>
      </w:divBdr>
    </w:div>
    <w:div w:id="68893649">
      <w:bodyDiv w:val="1"/>
      <w:marLeft w:val="0"/>
      <w:marRight w:val="0"/>
      <w:marTop w:val="0"/>
      <w:marBottom w:val="0"/>
      <w:divBdr>
        <w:top w:val="none" w:sz="0" w:space="0" w:color="auto"/>
        <w:left w:val="none" w:sz="0" w:space="0" w:color="auto"/>
        <w:bottom w:val="none" w:sz="0" w:space="0" w:color="auto"/>
        <w:right w:val="none" w:sz="0" w:space="0" w:color="auto"/>
      </w:divBdr>
    </w:div>
    <w:div w:id="93861345">
      <w:bodyDiv w:val="1"/>
      <w:marLeft w:val="0"/>
      <w:marRight w:val="0"/>
      <w:marTop w:val="0"/>
      <w:marBottom w:val="0"/>
      <w:divBdr>
        <w:top w:val="none" w:sz="0" w:space="0" w:color="auto"/>
        <w:left w:val="none" w:sz="0" w:space="0" w:color="auto"/>
        <w:bottom w:val="none" w:sz="0" w:space="0" w:color="auto"/>
        <w:right w:val="none" w:sz="0" w:space="0" w:color="auto"/>
      </w:divBdr>
    </w:div>
    <w:div w:id="120194745">
      <w:bodyDiv w:val="1"/>
      <w:marLeft w:val="0"/>
      <w:marRight w:val="0"/>
      <w:marTop w:val="0"/>
      <w:marBottom w:val="0"/>
      <w:divBdr>
        <w:top w:val="none" w:sz="0" w:space="0" w:color="auto"/>
        <w:left w:val="none" w:sz="0" w:space="0" w:color="auto"/>
        <w:bottom w:val="none" w:sz="0" w:space="0" w:color="auto"/>
        <w:right w:val="none" w:sz="0" w:space="0" w:color="auto"/>
      </w:divBdr>
    </w:div>
    <w:div w:id="216093084">
      <w:bodyDiv w:val="1"/>
      <w:marLeft w:val="0"/>
      <w:marRight w:val="0"/>
      <w:marTop w:val="0"/>
      <w:marBottom w:val="0"/>
      <w:divBdr>
        <w:top w:val="none" w:sz="0" w:space="0" w:color="auto"/>
        <w:left w:val="none" w:sz="0" w:space="0" w:color="auto"/>
        <w:bottom w:val="none" w:sz="0" w:space="0" w:color="auto"/>
        <w:right w:val="none" w:sz="0" w:space="0" w:color="auto"/>
      </w:divBdr>
    </w:div>
    <w:div w:id="217280170">
      <w:bodyDiv w:val="1"/>
      <w:marLeft w:val="0"/>
      <w:marRight w:val="0"/>
      <w:marTop w:val="0"/>
      <w:marBottom w:val="0"/>
      <w:divBdr>
        <w:top w:val="none" w:sz="0" w:space="0" w:color="auto"/>
        <w:left w:val="none" w:sz="0" w:space="0" w:color="auto"/>
        <w:bottom w:val="none" w:sz="0" w:space="0" w:color="auto"/>
        <w:right w:val="none" w:sz="0" w:space="0" w:color="auto"/>
      </w:divBdr>
    </w:div>
    <w:div w:id="224534632">
      <w:bodyDiv w:val="1"/>
      <w:marLeft w:val="0"/>
      <w:marRight w:val="0"/>
      <w:marTop w:val="0"/>
      <w:marBottom w:val="0"/>
      <w:divBdr>
        <w:top w:val="none" w:sz="0" w:space="0" w:color="auto"/>
        <w:left w:val="none" w:sz="0" w:space="0" w:color="auto"/>
        <w:bottom w:val="none" w:sz="0" w:space="0" w:color="auto"/>
        <w:right w:val="none" w:sz="0" w:space="0" w:color="auto"/>
      </w:divBdr>
    </w:div>
    <w:div w:id="226576090">
      <w:bodyDiv w:val="1"/>
      <w:marLeft w:val="0"/>
      <w:marRight w:val="0"/>
      <w:marTop w:val="0"/>
      <w:marBottom w:val="0"/>
      <w:divBdr>
        <w:top w:val="none" w:sz="0" w:space="0" w:color="auto"/>
        <w:left w:val="none" w:sz="0" w:space="0" w:color="auto"/>
        <w:bottom w:val="none" w:sz="0" w:space="0" w:color="auto"/>
        <w:right w:val="none" w:sz="0" w:space="0" w:color="auto"/>
      </w:divBdr>
    </w:div>
    <w:div w:id="281612086">
      <w:bodyDiv w:val="1"/>
      <w:marLeft w:val="0"/>
      <w:marRight w:val="0"/>
      <w:marTop w:val="0"/>
      <w:marBottom w:val="0"/>
      <w:divBdr>
        <w:top w:val="none" w:sz="0" w:space="0" w:color="auto"/>
        <w:left w:val="none" w:sz="0" w:space="0" w:color="auto"/>
        <w:bottom w:val="none" w:sz="0" w:space="0" w:color="auto"/>
        <w:right w:val="none" w:sz="0" w:space="0" w:color="auto"/>
      </w:divBdr>
    </w:div>
    <w:div w:id="305740660">
      <w:bodyDiv w:val="1"/>
      <w:marLeft w:val="0"/>
      <w:marRight w:val="0"/>
      <w:marTop w:val="0"/>
      <w:marBottom w:val="0"/>
      <w:divBdr>
        <w:top w:val="none" w:sz="0" w:space="0" w:color="auto"/>
        <w:left w:val="none" w:sz="0" w:space="0" w:color="auto"/>
        <w:bottom w:val="none" w:sz="0" w:space="0" w:color="auto"/>
        <w:right w:val="none" w:sz="0" w:space="0" w:color="auto"/>
      </w:divBdr>
    </w:div>
    <w:div w:id="310721028">
      <w:bodyDiv w:val="1"/>
      <w:marLeft w:val="0"/>
      <w:marRight w:val="0"/>
      <w:marTop w:val="0"/>
      <w:marBottom w:val="0"/>
      <w:divBdr>
        <w:top w:val="none" w:sz="0" w:space="0" w:color="auto"/>
        <w:left w:val="none" w:sz="0" w:space="0" w:color="auto"/>
        <w:bottom w:val="none" w:sz="0" w:space="0" w:color="auto"/>
        <w:right w:val="none" w:sz="0" w:space="0" w:color="auto"/>
      </w:divBdr>
    </w:div>
    <w:div w:id="341081680">
      <w:bodyDiv w:val="1"/>
      <w:marLeft w:val="0"/>
      <w:marRight w:val="0"/>
      <w:marTop w:val="0"/>
      <w:marBottom w:val="0"/>
      <w:divBdr>
        <w:top w:val="none" w:sz="0" w:space="0" w:color="auto"/>
        <w:left w:val="none" w:sz="0" w:space="0" w:color="auto"/>
        <w:bottom w:val="none" w:sz="0" w:space="0" w:color="auto"/>
        <w:right w:val="none" w:sz="0" w:space="0" w:color="auto"/>
      </w:divBdr>
    </w:div>
    <w:div w:id="353922730">
      <w:bodyDiv w:val="1"/>
      <w:marLeft w:val="0"/>
      <w:marRight w:val="0"/>
      <w:marTop w:val="0"/>
      <w:marBottom w:val="0"/>
      <w:divBdr>
        <w:top w:val="none" w:sz="0" w:space="0" w:color="auto"/>
        <w:left w:val="none" w:sz="0" w:space="0" w:color="auto"/>
        <w:bottom w:val="none" w:sz="0" w:space="0" w:color="auto"/>
        <w:right w:val="none" w:sz="0" w:space="0" w:color="auto"/>
      </w:divBdr>
    </w:div>
    <w:div w:id="369846606">
      <w:bodyDiv w:val="1"/>
      <w:marLeft w:val="0"/>
      <w:marRight w:val="0"/>
      <w:marTop w:val="0"/>
      <w:marBottom w:val="0"/>
      <w:divBdr>
        <w:top w:val="none" w:sz="0" w:space="0" w:color="auto"/>
        <w:left w:val="none" w:sz="0" w:space="0" w:color="auto"/>
        <w:bottom w:val="none" w:sz="0" w:space="0" w:color="auto"/>
        <w:right w:val="none" w:sz="0" w:space="0" w:color="auto"/>
      </w:divBdr>
    </w:div>
    <w:div w:id="404840468">
      <w:bodyDiv w:val="1"/>
      <w:marLeft w:val="0"/>
      <w:marRight w:val="0"/>
      <w:marTop w:val="0"/>
      <w:marBottom w:val="0"/>
      <w:divBdr>
        <w:top w:val="none" w:sz="0" w:space="0" w:color="auto"/>
        <w:left w:val="none" w:sz="0" w:space="0" w:color="auto"/>
        <w:bottom w:val="none" w:sz="0" w:space="0" w:color="auto"/>
        <w:right w:val="none" w:sz="0" w:space="0" w:color="auto"/>
      </w:divBdr>
    </w:div>
    <w:div w:id="410734590">
      <w:bodyDiv w:val="1"/>
      <w:marLeft w:val="0"/>
      <w:marRight w:val="0"/>
      <w:marTop w:val="0"/>
      <w:marBottom w:val="0"/>
      <w:divBdr>
        <w:top w:val="none" w:sz="0" w:space="0" w:color="auto"/>
        <w:left w:val="none" w:sz="0" w:space="0" w:color="auto"/>
        <w:bottom w:val="none" w:sz="0" w:space="0" w:color="auto"/>
        <w:right w:val="none" w:sz="0" w:space="0" w:color="auto"/>
      </w:divBdr>
    </w:div>
    <w:div w:id="432559357">
      <w:bodyDiv w:val="1"/>
      <w:marLeft w:val="0"/>
      <w:marRight w:val="0"/>
      <w:marTop w:val="0"/>
      <w:marBottom w:val="0"/>
      <w:divBdr>
        <w:top w:val="none" w:sz="0" w:space="0" w:color="auto"/>
        <w:left w:val="none" w:sz="0" w:space="0" w:color="auto"/>
        <w:bottom w:val="none" w:sz="0" w:space="0" w:color="auto"/>
        <w:right w:val="none" w:sz="0" w:space="0" w:color="auto"/>
      </w:divBdr>
    </w:div>
    <w:div w:id="435322631">
      <w:bodyDiv w:val="1"/>
      <w:marLeft w:val="0"/>
      <w:marRight w:val="0"/>
      <w:marTop w:val="0"/>
      <w:marBottom w:val="0"/>
      <w:divBdr>
        <w:top w:val="none" w:sz="0" w:space="0" w:color="auto"/>
        <w:left w:val="none" w:sz="0" w:space="0" w:color="auto"/>
        <w:bottom w:val="none" w:sz="0" w:space="0" w:color="auto"/>
        <w:right w:val="none" w:sz="0" w:space="0" w:color="auto"/>
      </w:divBdr>
    </w:div>
    <w:div w:id="447505395">
      <w:bodyDiv w:val="1"/>
      <w:marLeft w:val="0"/>
      <w:marRight w:val="0"/>
      <w:marTop w:val="0"/>
      <w:marBottom w:val="0"/>
      <w:divBdr>
        <w:top w:val="none" w:sz="0" w:space="0" w:color="auto"/>
        <w:left w:val="none" w:sz="0" w:space="0" w:color="auto"/>
        <w:bottom w:val="none" w:sz="0" w:space="0" w:color="auto"/>
        <w:right w:val="none" w:sz="0" w:space="0" w:color="auto"/>
      </w:divBdr>
    </w:div>
    <w:div w:id="521865582">
      <w:bodyDiv w:val="1"/>
      <w:marLeft w:val="0"/>
      <w:marRight w:val="0"/>
      <w:marTop w:val="0"/>
      <w:marBottom w:val="0"/>
      <w:divBdr>
        <w:top w:val="none" w:sz="0" w:space="0" w:color="auto"/>
        <w:left w:val="none" w:sz="0" w:space="0" w:color="auto"/>
        <w:bottom w:val="none" w:sz="0" w:space="0" w:color="auto"/>
        <w:right w:val="none" w:sz="0" w:space="0" w:color="auto"/>
      </w:divBdr>
    </w:div>
    <w:div w:id="563688124">
      <w:bodyDiv w:val="1"/>
      <w:marLeft w:val="0"/>
      <w:marRight w:val="0"/>
      <w:marTop w:val="0"/>
      <w:marBottom w:val="0"/>
      <w:divBdr>
        <w:top w:val="none" w:sz="0" w:space="0" w:color="auto"/>
        <w:left w:val="none" w:sz="0" w:space="0" w:color="auto"/>
        <w:bottom w:val="none" w:sz="0" w:space="0" w:color="auto"/>
        <w:right w:val="none" w:sz="0" w:space="0" w:color="auto"/>
      </w:divBdr>
    </w:div>
    <w:div w:id="676268478">
      <w:bodyDiv w:val="1"/>
      <w:marLeft w:val="0"/>
      <w:marRight w:val="0"/>
      <w:marTop w:val="0"/>
      <w:marBottom w:val="0"/>
      <w:divBdr>
        <w:top w:val="none" w:sz="0" w:space="0" w:color="auto"/>
        <w:left w:val="none" w:sz="0" w:space="0" w:color="auto"/>
        <w:bottom w:val="none" w:sz="0" w:space="0" w:color="auto"/>
        <w:right w:val="none" w:sz="0" w:space="0" w:color="auto"/>
      </w:divBdr>
    </w:div>
    <w:div w:id="702747501">
      <w:bodyDiv w:val="1"/>
      <w:marLeft w:val="0"/>
      <w:marRight w:val="0"/>
      <w:marTop w:val="0"/>
      <w:marBottom w:val="0"/>
      <w:divBdr>
        <w:top w:val="none" w:sz="0" w:space="0" w:color="auto"/>
        <w:left w:val="none" w:sz="0" w:space="0" w:color="auto"/>
        <w:bottom w:val="none" w:sz="0" w:space="0" w:color="auto"/>
        <w:right w:val="none" w:sz="0" w:space="0" w:color="auto"/>
      </w:divBdr>
    </w:div>
    <w:div w:id="734622490">
      <w:bodyDiv w:val="1"/>
      <w:marLeft w:val="0"/>
      <w:marRight w:val="0"/>
      <w:marTop w:val="0"/>
      <w:marBottom w:val="0"/>
      <w:divBdr>
        <w:top w:val="none" w:sz="0" w:space="0" w:color="auto"/>
        <w:left w:val="none" w:sz="0" w:space="0" w:color="auto"/>
        <w:bottom w:val="none" w:sz="0" w:space="0" w:color="auto"/>
        <w:right w:val="none" w:sz="0" w:space="0" w:color="auto"/>
      </w:divBdr>
    </w:div>
    <w:div w:id="770053498">
      <w:bodyDiv w:val="1"/>
      <w:marLeft w:val="0"/>
      <w:marRight w:val="0"/>
      <w:marTop w:val="0"/>
      <w:marBottom w:val="0"/>
      <w:divBdr>
        <w:top w:val="none" w:sz="0" w:space="0" w:color="auto"/>
        <w:left w:val="none" w:sz="0" w:space="0" w:color="auto"/>
        <w:bottom w:val="none" w:sz="0" w:space="0" w:color="auto"/>
        <w:right w:val="none" w:sz="0" w:space="0" w:color="auto"/>
      </w:divBdr>
    </w:div>
    <w:div w:id="774327585">
      <w:bodyDiv w:val="1"/>
      <w:marLeft w:val="0"/>
      <w:marRight w:val="0"/>
      <w:marTop w:val="0"/>
      <w:marBottom w:val="0"/>
      <w:divBdr>
        <w:top w:val="none" w:sz="0" w:space="0" w:color="auto"/>
        <w:left w:val="none" w:sz="0" w:space="0" w:color="auto"/>
        <w:bottom w:val="none" w:sz="0" w:space="0" w:color="auto"/>
        <w:right w:val="none" w:sz="0" w:space="0" w:color="auto"/>
      </w:divBdr>
    </w:div>
    <w:div w:id="801120226">
      <w:bodyDiv w:val="1"/>
      <w:marLeft w:val="0"/>
      <w:marRight w:val="0"/>
      <w:marTop w:val="0"/>
      <w:marBottom w:val="0"/>
      <w:divBdr>
        <w:top w:val="none" w:sz="0" w:space="0" w:color="auto"/>
        <w:left w:val="none" w:sz="0" w:space="0" w:color="auto"/>
        <w:bottom w:val="none" w:sz="0" w:space="0" w:color="auto"/>
        <w:right w:val="none" w:sz="0" w:space="0" w:color="auto"/>
      </w:divBdr>
    </w:div>
    <w:div w:id="822626783">
      <w:bodyDiv w:val="1"/>
      <w:marLeft w:val="0"/>
      <w:marRight w:val="0"/>
      <w:marTop w:val="0"/>
      <w:marBottom w:val="0"/>
      <w:divBdr>
        <w:top w:val="none" w:sz="0" w:space="0" w:color="auto"/>
        <w:left w:val="none" w:sz="0" w:space="0" w:color="auto"/>
        <w:bottom w:val="none" w:sz="0" w:space="0" w:color="auto"/>
        <w:right w:val="none" w:sz="0" w:space="0" w:color="auto"/>
      </w:divBdr>
    </w:div>
    <w:div w:id="915214356">
      <w:bodyDiv w:val="1"/>
      <w:marLeft w:val="0"/>
      <w:marRight w:val="0"/>
      <w:marTop w:val="0"/>
      <w:marBottom w:val="0"/>
      <w:divBdr>
        <w:top w:val="none" w:sz="0" w:space="0" w:color="auto"/>
        <w:left w:val="none" w:sz="0" w:space="0" w:color="auto"/>
        <w:bottom w:val="none" w:sz="0" w:space="0" w:color="auto"/>
        <w:right w:val="none" w:sz="0" w:space="0" w:color="auto"/>
      </w:divBdr>
    </w:div>
    <w:div w:id="959727277">
      <w:bodyDiv w:val="1"/>
      <w:marLeft w:val="0"/>
      <w:marRight w:val="0"/>
      <w:marTop w:val="0"/>
      <w:marBottom w:val="0"/>
      <w:divBdr>
        <w:top w:val="none" w:sz="0" w:space="0" w:color="auto"/>
        <w:left w:val="none" w:sz="0" w:space="0" w:color="auto"/>
        <w:bottom w:val="none" w:sz="0" w:space="0" w:color="auto"/>
        <w:right w:val="none" w:sz="0" w:space="0" w:color="auto"/>
      </w:divBdr>
    </w:div>
    <w:div w:id="968902634">
      <w:bodyDiv w:val="1"/>
      <w:marLeft w:val="0"/>
      <w:marRight w:val="0"/>
      <w:marTop w:val="0"/>
      <w:marBottom w:val="0"/>
      <w:divBdr>
        <w:top w:val="none" w:sz="0" w:space="0" w:color="auto"/>
        <w:left w:val="none" w:sz="0" w:space="0" w:color="auto"/>
        <w:bottom w:val="none" w:sz="0" w:space="0" w:color="auto"/>
        <w:right w:val="none" w:sz="0" w:space="0" w:color="auto"/>
      </w:divBdr>
    </w:div>
    <w:div w:id="991328892">
      <w:bodyDiv w:val="1"/>
      <w:marLeft w:val="0"/>
      <w:marRight w:val="0"/>
      <w:marTop w:val="0"/>
      <w:marBottom w:val="0"/>
      <w:divBdr>
        <w:top w:val="none" w:sz="0" w:space="0" w:color="auto"/>
        <w:left w:val="none" w:sz="0" w:space="0" w:color="auto"/>
        <w:bottom w:val="none" w:sz="0" w:space="0" w:color="auto"/>
        <w:right w:val="none" w:sz="0" w:space="0" w:color="auto"/>
      </w:divBdr>
    </w:div>
    <w:div w:id="1025256812">
      <w:bodyDiv w:val="1"/>
      <w:marLeft w:val="0"/>
      <w:marRight w:val="0"/>
      <w:marTop w:val="0"/>
      <w:marBottom w:val="0"/>
      <w:divBdr>
        <w:top w:val="none" w:sz="0" w:space="0" w:color="auto"/>
        <w:left w:val="none" w:sz="0" w:space="0" w:color="auto"/>
        <w:bottom w:val="none" w:sz="0" w:space="0" w:color="auto"/>
        <w:right w:val="none" w:sz="0" w:space="0" w:color="auto"/>
      </w:divBdr>
    </w:div>
    <w:div w:id="1066999242">
      <w:bodyDiv w:val="1"/>
      <w:marLeft w:val="0"/>
      <w:marRight w:val="0"/>
      <w:marTop w:val="0"/>
      <w:marBottom w:val="0"/>
      <w:divBdr>
        <w:top w:val="none" w:sz="0" w:space="0" w:color="auto"/>
        <w:left w:val="none" w:sz="0" w:space="0" w:color="auto"/>
        <w:bottom w:val="none" w:sz="0" w:space="0" w:color="auto"/>
        <w:right w:val="none" w:sz="0" w:space="0" w:color="auto"/>
      </w:divBdr>
    </w:div>
    <w:div w:id="1079407779">
      <w:bodyDiv w:val="1"/>
      <w:marLeft w:val="0"/>
      <w:marRight w:val="0"/>
      <w:marTop w:val="0"/>
      <w:marBottom w:val="0"/>
      <w:divBdr>
        <w:top w:val="none" w:sz="0" w:space="0" w:color="auto"/>
        <w:left w:val="none" w:sz="0" w:space="0" w:color="auto"/>
        <w:bottom w:val="none" w:sz="0" w:space="0" w:color="auto"/>
        <w:right w:val="none" w:sz="0" w:space="0" w:color="auto"/>
      </w:divBdr>
    </w:div>
    <w:div w:id="1127774545">
      <w:bodyDiv w:val="1"/>
      <w:marLeft w:val="0"/>
      <w:marRight w:val="0"/>
      <w:marTop w:val="0"/>
      <w:marBottom w:val="0"/>
      <w:divBdr>
        <w:top w:val="none" w:sz="0" w:space="0" w:color="auto"/>
        <w:left w:val="none" w:sz="0" w:space="0" w:color="auto"/>
        <w:bottom w:val="none" w:sz="0" w:space="0" w:color="auto"/>
        <w:right w:val="none" w:sz="0" w:space="0" w:color="auto"/>
      </w:divBdr>
    </w:div>
    <w:div w:id="1128426539">
      <w:bodyDiv w:val="1"/>
      <w:marLeft w:val="0"/>
      <w:marRight w:val="0"/>
      <w:marTop w:val="0"/>
      <w:marBottom w:val="0"/>
      <w:divBdr>
        <w:top w:val="none" w:sz="0" w:space="0" w:color="auto"/>
        <w:left w:val="none" w:sz="0" w:space="0" w:color="auto"/>
        <w:bottom w:val="none" w:sz="0" w:space="0" w:color="auto"/>
        <w:right w:val="none" w:sz="0" w:space="0" w:color="auto"/>
      </w:divBdr>
    </w:div>
    <w:div w:id="1129323284">
      <w:bodyDiv w:val="1"/>
      <w:marLeft w:val="0"/>
      <w:marRight w:val="0"/>
      <w:marTop w:val="0"/>
      <w:marBottom w:val="0"/>
      <w:divBdr>
        <w:top w:val="none" w:sz="0" w:space="0" w:color="auto"/>
        <w:left w:val="none" w:sz="0" w:space="0" w:color="auto"/>
        <w:bottom w:val="none" w:sz="0" w:space="0" w:color="auto"/>
        <w:right w:val="none" w:sz="0" w:space="0" w:color="auto"/>
      </w:divBdr>
    </w:div>
    <w:div w:id="1131022893">
      <w:bodyDiv w:val="1"/>
      <w:marLeft w:val="0"/>
      <w:marRight w:val="0"/>
      <w:marTop w:val="0"/>
      <w:marBottom w:val="0"/>
      <w:divBdr>
        <w:top w:val="none" w:sz="0" w:space="0" w:color="auto"/>
        <w:left w:val="none" w:sz="0" w:space="0" w:color="auto"/>
        <w:bottom w:val="none" w:sz="0" w:space="0" w:color="auto"/>
        <w:right w:val="none" w:sz="0" w:space="0" w:color="auto"/>
      </w:divBdr>
    </w:div>
    <w:div w:id="1146120818">
      <w:bodyDiv w:val="1"/>
      <w:marLeft w:val="0"/>
      <w:marRight w:val="0"/>
      <w:marTop w:val="0"/>
      <w:marBottom w:val="0"/>
      <w:divBdr>
        <w:top w:val="none" w:sz="0" w:space="0" w:color="auto"/>
        <w:left w:val="none" w:sz="0" w:space="0" w:color="auto"/>
        <w:bottom w:val="none" w:sz="0" w:space="0" w:color="auto"/>
        <w:right w:val="none" w:sz="0" w:space="0" w:color="auto"/>
      </w:divBdr>
    </w:div>
    <w:div w:id="1175195109">
      <w:bodyDiv w:val="1"/>
      <w:marLeft w:val="0"/>
      <w:marRight w:val="0"/>
      <w:marTop w:val="0"/>
      <w:marBottom w:val="0"/>
      <w:divBdr>
        <w:top w:val="none" w:sz="0" w:space="0" w:color="auto"/>
        <w:left w:val="none" w:sz="0" w:space="0" w:color="auto"/>
        <w:bottom w:val="none" w:sz="0" w:space="0" w:color="auto"/>
        <w:right w:val="none" w:sz="0" w:space="0" w:color="auto"/>
      </w:divBdr>
    </w:div>
    <w:div w:id="1187981501">
      <w:bodyDiv w:val="1"/>
      <w:marLeft w:val="0"/>
      <w:marRight w:val="0"/>
      <w:marTop w:val="0"/>
      <w:marBottom w:val="0"/>
      <w:divBdr>
        <w:top w:val="none" w:sz="0" w:space="0" w:color="auto"/>
        <w:left w:val="none" w:sz="0" w:space="0" w:color="auto"/>
        <w:bottom w:val="none" w:sz="0" w:space="0" w:color="auto"/>
        <w:right w:val="none" w:sz="0" w:space="0" w:color="auto"/>
      </w:divBdr>
    </w:div>
    <w:div w:id="1190217313">
      <w:bodyDiv w:val="1"/>
      <w:marLeft w:val="0"/>
      <w:marRight w:val="0"/>
      <w:marTop w:val="0"/>
      <w:marBottom w:val="0"/>
      <w:divBdr>
        <w:top w:val="none" w:sz="0" w:space="0" w:color="auto"/>
        <w:left w:val="none" w:sz="0" w:space="0" w:color="auto"/>
        <w:bottom w:val="none" w:sz="0" w:space="0" w:color="auto"/>
        <w:right w:val="none" w:sz="0" w:space="0" w:color="auto"/>
      </w:divBdr>
    </w:div>
    <w:div w:id="1214806791">
      <w:bodyDiv w:val="1"/>
      <w:marLeft w:val="0"/>
      <w:marRight w:val="0"/>
      <w:marTop w:val="0"/>
      <w:marBottom w:val="0"/>
      <w:divBdr>
        <w:top w:val="none" w:sz="0" w:space="0" w:color="auto"/>
        <w:left w:val="none" w:sz="0" w:space="0" w:color="auto"/>
        <w:bottom w:val="none" w:sz="0" w:space="0" w:color="auto"/>
        <w:right w:val="none" w:sz="0" w:space="0" w:color="auto"/>
      </w:divBdr>
    </w:div>
    <w:div w:id="1217427535">
      <w:bodyDiv w:val="1"/>
      <w:marLeft w:val="0"/>
      <w:marRight w:val="0"/>
      <w:marTop w:val="0"/>
      <w:marBottom w:val="0"/>
      <w:divBdr>
        <w:top w:val="none" w:sz="0" w:space="0" w:color="auto"/>
        <w:left w:val="none" w:sz="0" w:space="0" w:color="auto"/>
        <w:bottom w:val="none" w:sz="0" w:space="0" w:color="auto"/>
        <w:right w:val="none" w:sz="0" w:space="0" w:color="auto"/>
      </w:divBdr>
    </w:div>
    <w:div w:id="1219166896">
      <w:bodyDiv w:val="1"/>
      <w:marLeft w:val="0"/>
      <w:marRight w:val="0"/>
      <w:marTop w:val="0"/>
      <w:marBottom w:val="0"/>
      <w:divBdr>
        <w:top w:val="none" w:sz="0" w:space="0" w:color="auto"/>
        <w:left w:val="none" w:sz="0" w:space="0" w:color="auto"/>
        <w:bottom w:val="none" w:sz="0" w:space="0" w:color="auto"/>
        <w:right w:val="none" w:sz="0" w:space="0" w:color="auto"/>
      </w:divBdr>
    </w:div>
    <w:div w:id="1245845868">
      <w:bodyDiv w:val="1"/>
      <w:marLeft w:val="0"/>
      <w:marRight w:val="0"/>
      <w:marTop w:val="0"/>
      <w:marBottom w:val="0"/>
      <w:divBdr>
        <w:top w:val="none" w:sz="0" w:space="0" w:color="auto"/>
        <w:left w:val="none" w:sz="0" w:space="0" w:color="auto"/>
        <w:bottom w:val="none" w:sz="0" w:space="0" w:color="auto"/>
        <w:right w:val="none" w:sz="0" w:space="0" w:color="auto"/>
      </w:divBdr>
    </w:div>
    <w:div w:id="1287808576">
      <w:bodyDiv w:val="1"/>
      <w:marLeft w:val="0"/>
      <w:marRight w:val="0"/>
      <w:marTop w:val="0"/>
      <w:marBottom w:val="0"/>
      <w:divBdr>
        <w:top w:val="none" w:sz="0" w:space="0" w:color="auto"/>
        <w:left w:val="none" w:sz="0" w:space="0" w:color="auto"/>
        <w:bottom w:val="none" w:sz="0" w:space="0" w:color="auto"/>
        <w:right w:val="none" w:sz="0" w:space="0" w:color="auto"/>
      </w:divBdr>
    </w:div>
    <w:div w:id="1312560426">
      <w:bodyDiv w:val="1"/>
      <w:marLeft w:val="0"/>
      <w:marRight w:val="0"/>
      <w:marTop w:val="0"/>
      <w:marBottom w:val="0"/>
      <w:divBdr>
        <w:top w:val="none" w:sz="0" w:space="0" w:color="auto"/>
        <w:left w:val="none" w:sz="0" w:space="0" w:color="auto"/>
        <w:bottom w:val="none" w:sz="0" w:space="0" w:color="auto"/>
        <w:right w:val="none" w:sz="0" w:space="0" w:color="auto"/>
      </w:divBdr>
    </w:div>
    <w:div w:id="1381321077">
      <w:bodyDiv w:val="1"/>
      <w:marLeft w:val="0"/>
      <w:marRight w:val="0"/>
      <w:marTop w:val="0"/>
      <w:marBottom w:val="0"/>
      <w:divBdr>
        <w:top w:val="none" w:sz="0" w:space="0" w:color="auto"/>
        <w:left w:val="none" w:sz="0" w:space="0" w:color="auto"/>
        <w:bottom w:val="none" w:sz="0" w:space="0" w:color="auto"/>
        <w:right w:val="none" w:sz="0" w:space="0" w:color="auto"/>
      </w:divBdr>
    </w:div>
    <w:div w:id="1472015432">
      <w:bodyDiv w:val="1"/>
      <w:marLeft w:val="0"/>
      <w:marRight w:val="0"/>
      <w:marTop w:val="0"/>
      <w:marBottom w:val="0"/>
      <w:divBdr>
        <w:top w:val="none" w:sz="0" w:space="0" w:color="auto"/>
        <w:left w:val="none" w:sz="0" w:space="0" w:color="auto"/>
        <w:bottom w:val="none" w:sz="0" w:space="0" w:color="auto"/>
        <w:right w:val="none" w:sz="0" w:space="0" w:color="auto"/>
      </w:divBdr>
    </w:div>
    <w:div w:id="1490439993">
      <w:bodyDiv w:val="1"/>
      <w:marLeft w:val="0"/>
      <w:marRight w:val="0"/>
      <w:marTop w:val="0"/>
      <w:marBottom w:val="0"/>
      <w:divBdr>
        <w:top w:val="none" w:sz="0" w:space="0" w:color="auto"/>
        <w:left w:val="none" w:sz="0" w:space="0" w:color="auto"/>
        <w:bottom w:val="none" w:sz="0" w:space="0" w:color="auto"/>
        <w:right w:val="none" w:sz="0" w:space="0" w:color="auto"/>
      </w:divBdr>
    </w:div>
    <w:div w:id="1502742982">
      <w:bodyDiv w:val="1"/>
      <w:marLeft w:val="0"/>
      <w:marRight w:val="0"/>
      <w:marTop w:val="0"/>
      <w:marBottom w:val="0"/>
      <w:divBdr>
        <w:top w:val="none" w:sz="0" w:space="0" w:color="auto"/>
        <w:left w:val="none" w:sz="0" w:space="0" w:color="auto"/>
        <w:bottom w:val="none" w:sz="0" w:space="0" w:color="auto"/>
        <w:right w:val="none" w:sz="0" w:space="0" w:color="auto"/>
      </w:divBdr>
    </w:div>
    <w:div w:id="1508866447">
      <w:bodyDiv w:val="1"/>
      <w:marLeft w:val="0"/>
      <w:marRight w:val="0"/>
      <w:marTop w:val="0"/>
      <w:marBottom w:val="0"/>
      <w:divBdr>
        <w:top w:val="none" w:sz="0" w:space="0" w:color="auto"/>
        <w:left w:val="none" w:sz="0" w:space="0" w:color="auto"/>
        <w:bottom w:val="none" w:sz="0" w:space="0" w:color="auto"/>
        <w:right w:val="none" w:sz="0" w:space="0" w:color="auto"/>
      </w:divBdr>
    </w:div>
    <w:div w:id="1640770426">
      <w:bodyDiv w:val="1"/>
      <w:marLeft w:val="0"/>
      <w:marRight w:val="0"/>
      <w:marTop w:val="0"/>
      <w:marBottom w:val="0"/>
      <w:divBdr>
        <w:top w:val="none" w:sz="0" w:space="0" w:color="auto"/>
        <w:left w:val="none" w:sz="0" w:space="0" w:color="auto"/>
        <w:bottom w:val="none" w:sz="0" w:space="0" w:color="auto"/>
        <w:right w:val="none" w:sz="0" w:space="0" w:color="auto"/>
      </w:divBdr>
    </w:div>
    <w:div w:id="1662924457">
      <w:bodyDiv w:val="1"/>
      <w:marLeft w:val="0"/>
      <w:marRight w:val="0"/>
      <w:marTop w:val="0"/>
      <w:marBottom w:val="0"/>
      <w:divBdr>
        <w:top w:val="none" w:sz="0" w:space="0" w:color="auto"/>
        <w:left w:val="none" w:sz="0" w:space="0" w:color="auto"/>
        <w:bottom w:val="none" w:sz="0" w:space="0" w:color="auto"/>
        <w:right w:val="none" w:sz="0" w:space="0" w:color="auto"/>
      </w:divBdr>
    </w:div>
    <w:div w:id="1669358131">
      <w:bodyDiv w:val="1"/>
      <w:marLeft w:val="0"/>
      <w:marRight w:val="0"/>
      <w:marTop w:val="0"/>
      <w:marBottom w:val="0"/>
      <w:divBdr>
        <w:top w:val="none" w:sz="0" w:space="0" w:color="auto"/>
        <w:left w:val="none" w:sz="0" w:space="0" w:color="auto"/>
        <w:bottom w:val="none" w:sz="0" w:space="0" w:color="auto"/>
        <w:right w:val="none" w:sz="0" w:space="0" w:color="auto"/>
      </w:divBdr>
    </w:div>
    <w:div w:id="1711683492">
      <w:bodyDiv w:val="1"/>
      <w:marLeft w:val="0"/>
      <w:marRight w:val="0"/>
      <w:marTop w:val="0"/>
      <w:marBottom w:val="0"/>
      <w:divBdr>
        <w:top w:val="none" w:sz="0" w:space="0" w:color="auto"/>
        <w:left w:val="none" w:sz="0" w:space="0" w:color="auto"/>
        <w:bottom w:val="none" w:sz="0" w:space="0" w:color="auto"/>
        <w:right w:val="none" w:sz="0" w:space="0" w:color="auto"/>
      </w:divBdr>
    </w:div>
    <w:div w:id="1723820681">
      <w:bodyDiv w:val="1"/>
      <w:marLeft w:val="0"/>
      <w:marRight w:val="0"/>
      <w:marTop w:val="0"/>
      <w:marBottom w:val="0"/>
      <w:divBdr>
        <w:top w:val="none" w:sz="0" w:space="0" w:color="auto"/>
        <w:left w:val="none" w:sz="0" w:space="0" w:color="auto"/>
        <w:bottom w:val="none" w:sz="0" w:space="0" w:color="auto"/>
        <w:right w:val="none" w:sz="0" w:space="0" w:color="auto"/>
      </w:divBdr>
    </w:div>
    <w:div w:id="1765297968">
      <w:bodyDiv w:val="1"/>
      <w:marLeft w:val="0"/>
      <w:marRight w:val="0"/>
      <w:marTop w:val="0"/>
      <w:marBottom w:val="0"/>
      <w:divBdr>
        <w:top w:val="none" w:sz="0" w:space="0" w:color="auto"/>
        <w:left w:val="none" w:sz="0" w:space="0" w:color="auto"/>
        <w:bottom w:val="none" w:sz="0" w:space="0" w:color="auto"/>
        <w:right w:val="none" w:sz="0" w:space="0" w:color="auto"/>
      </w:divBdr>
    </w:div>
    <w:div w:id="1791974459">
      <w:bodyDiv w:val="1"/>
      <w:marLeft w:val="0"/>
      <w:marRight w:val="0"/>
      <w:marTop w:val="0"/>
      <w:marBottom w:val="0"/>
      <w:divBdr>
        <w:top w:val="none" w:sz="0" w:space="0" w:color="auto"/>
        <w:left w:val="none" w:sz="0" w:space="0" w:color="auto"/>
        <w:bottom w:val="none" w:sz="0" w:space="0" w:color="auto"/>
        <w:right w:val="none" w:sz="0" w:space="0" w:color="auto"/>
      </w:divBdr>
    </w:div>
    <w:div w:id="1823692554">
      <w:bodyDiv w:val="1"/>
      <w:marLeft w:val="0"/>
      <w:marRight w:val="0"/>
      <w:marTop w:val="0"/>
      <w:marBottom w:val="0"/>
      <w:divBdr>
        <w:top w:val="none" w:sz="0" w:space="0" w:color="auto"/>
        <w:left w:val="none" w:sz="0" w:space="0" w:color="auto"/>
        <w:bottom w:val="none" w:sz="0" w:space="0" w:color="auto"/>
        <w:right w:val="none" w:sz="0" w:space="0" w:color="auto"/>
      </w:divBdr>
    </w:div>
    <w:div w:id="1827745403">
      <w:bodyDiv w:val="1"/>
      <w:marLeft w:val="0"/>
      <w:marRight w:val="0"/>
      <w:marTop w:val="0"/>
      <w:marBottom w:val="0"/>
      <w:divBdr>
        <w:top w:val="none" w:sz="0" w:space="0" w:color="auto"/>
        <w:left w:val="none" w:sz="0" w:space="0" w:color="auto"/>
        <w:bottom w:val="none" w:sz="0" w:space="0" w:color="auto"/>
        <w:right w:val="none" w:sz="0" w:space="0" w:color="auto"/>
      </w:divBdr>
    </w:div>
    <w:div w:id="1842812687">
      <w:bodyDiv w:val="1"/>
      <w:marLeft w:val="0"/>
      <w:marRight w:val="0"/>
      <w:marTop w:val="0"/>
      <w:marBottom w:val="0"/>
      <w:divBdr>
        <w:top w:val="none" w:sz="0" w:space="0" w:color="auto"/>
        <w:left w:val="none" w:sz="0" w:space="0" w:color="auto"/>
        <w:bottom w:val="none" w:sz="0" w:space="0" w:color="auto"/>
        <w:right w:val="none" w:sz="0" w:space="0" w:color="auto"/>
      </w:divBdr>
    </w:div>
    <w:div w:id="1877236663">
      <w:bodyDiv w:val="1"/>
      <w:marLeft w:val="0"/>
      <w:marRight w:val="0"/>
      <w:marTop w:val="0"/>
      <w:marBottom w:val="0"/>
      <w:divBdr>
        <w:top w:val="none" w:sz="0" w:space="0" w:color="auto"/>
        <w:left w:val="none" w:sz="0" w:space="0" w:color="auto"/>
        <w:bottom w:val="none" w:sz="0" w:space="0" w:color="auto"/>
        <w:right w:val="none" w:sz="0" w:space="0" w:color="auto"/>
      </w:divBdr>
    </w:div>
    <w:div w:id="1888296739">
      <w:bodyDiv w:val="1"/>
      <w:marLeft w:val="0"/>
      <w:marRight w:val="0"/>
      <w:marTop w:val="0"/>
      <w:marBottom w:val="0"/>
      <w:divBdr>
        <w:top w:val="none" w:sz="0" w:space="0" w:color="auto"/>
        <w:left w:val="none" w:sz="0" w:space="0" w:color="auto"/>
        <w:bottom w:val="none" w:sz="0" w:space="0" w:color="auto"/>
        <w:right w:val="none" w:sz="0" w:space="0" w:color="auto"/>
      </w:divBdr>
    </w:div>
    <w:div w:id="1891725168">
      <w:bodyDiv w:val="1"/>
      <w:marLeft w:val="0"/>
      <w:marRight w:val="0"/>
      <w:marTop w:val="0"/>
      <w:marBottom w:val="0"/>
      <w:divBdr>
        <w:top w:val="none" w:sz="0" w:space="0" w:color="auto"/>
        <w:left w:val="none" w:sz="0" w:space="0" w:color="auto"/>
        <w:bottom w:val="none" w:sz="0" w:space="0" w:color="auto"/>
        <w:right w:val="none" w:sz="0" w:space="0" w:color="auto"/>
      </w:divBdr>
    </w:div>
    <w:div w:id="1940330886">
      <w:bodyDiv w:val="1"/>
      <w:marLeft w:val="0"/>
      <w:marRight w:val="0"/>
      <w:marTop w:val="0"/>
      <w:marBottom w:val="0"/>
      <w:divBdr>
        <w:top w:val="none" w:sz="0" w:space="0" w:color="auto"/>
        <w:left w:val="none" w:sz="0" w:space="0" w:color="auto"/>
        <w:bottom w:val="none" w:sz="0" w:space="0" w:color="auto"/>
        <w:right w:val="none" w:sz="0" w:space="0" w:color="auto"/>
      </w:divBdr>
    </w:div>
    <w:div w:id="1972128758">
      <w:bodyDiv w:val="1"/>
      <w:marLeft w:val="0"/>
      <w:marRight w:val="0"/>
      <w:marTop w:val="0"/>
      <w:marBottom w:val="0"/>
      <w:divBdr>
        <w:top w:val="none" w:sz="0" w:space="0" w:color="auto"/>
        <w:left w:val="none" w:sz="0" w:space="0" w:color="auto"/>
        <w:bottom w:val="none" w:sz="0" w:space="0" w:color="auto"/>
        <w:right w:val="none" w:sz="0" w:space="0" w:color="auto"/>
      </w:divBdr>
    </w:div>
    <w:div w:id="1995454176">
      <w:bodyDiv w:val="1"/>
      <w:marLeft w:val="0"/>
      <w:marRight w:val="0"/>
      <w:marTop w:val="0"/>
      <w:marBottom w:val="0"/>
      <w:divBdr>
        <w:top w:val="none" w:sz="0" w:space="0" w:color="auto"/>
        <w:left w:val="none" w:sz="0" w:space="0" w:color="auto"/>
        <w:bottom w:val="none" w:sz="0" w:space="0" w:color="auto"/>
        <w:right w:val="none" w:sz="0" w:space="0" w:color="auto"/>
      </w:divBdr>
    </w:div>
    <w:div w:id="2007512799">
      <w:bodyDiv w:val="1"/>
      <w:marLeft w:val="0"/>
      <w:marRight w:val="0"/>
      <w:marTop w:val="0"/>
      <w:marBottom w:val="0"/>
      <w:divBdr>
        <w:top w:val="none" w:sz="0" w:space="0" w:color="auto"/>
        <w:left w:val="none" w:sz="0" w:space="0" w:color="auto"/>
        <w:bottom w:val="none" w:sz="0" w:space="0" w:color="auto"/>
        <w:right w:val="none" w:sz="0" w:space="0" w:color="auto"/>
      </w:divBdr>
    </w:div>
    <w:div w:id="2009602293">
      <w:bodyDiv w:val="1"/>
      <w:marLeft w:val="0"/>
      <w:marRight w:val="0"/>
      <w:marTop w:val="0"/>
      <w:marBottom w:val="0"/>
      <w:divBdr>
        <w:top w:val="none" w:sz="0" w:space="0" w:color="auto"/>
        <w:left w:val="none" w:sz="0" w:space="0" w:color="auto"/>
        <w:bottom w:val="none" w:sz="0" w:space="0" w:color="auto"/>
        <w:right w:val="none" w:sz="0" w:space="0" w:color="auto"/>
      </w:divBdr>
    </w:div>
    <w:div w:id="2033533285">
      <w:bodyDiv w:val="1"/>
      <w:marLeft w:val="0"/>
      <w:marRight w:val="0"/>
      <w:marTop w:val="0"/>
      <w:marBottom w:val="0"/>
      <w:divBdr>
        <w:top w:val="none" w:sz="0" w:space="0" w:color="auto"/>
        <w:left w:val="none" w:sz="0" w:space="0" w:color="auto"/>
        <w:bottom w:val="none" w:sz="0" w:space="0" w:color="auto"/>
        <w:right w:val="none" w:sz="0" w:space="0" w:color="auto"/>
      </w:divBdr>
    </w:div>
    <w:div w:id="2039237882">
      <w:bodyDiv w:val="1"/>
      <w:marLeft w:val="0"/>
      <w:marRight w:val="0"/>
      <w:marTop w:val="0"/>
      <w:marBottom w:val="0"/>
      <w:divBdr>
        <w:top w:val="none" w:sz="0" w:space="0" w:color="auto"/>
        <w:left w:val="none" w:sz="0" w:space="0" w:color="auto"/>
        <w:bottom w:val="none" w:sz="0" w:space="0" w:color="auto"/>
        <w:right w:val="none" w:sz="0" w:space="0" w:color="auto"/>
      </w:divBdr>
    </w:div>
    <w:div w:id="2102220849">
      <w:bodyDiv w:val="1"/>
      <w:marLeft w:val="0"/>
      <w:marRight w:val="0"/>
      <w:marTop w:val="0"/>
      <w:marBottom w:val="0"/>
      <w:divBdr>
        <w:top w:val="none" w:sz="0" w:space="0" w:color="auto"/>
        <w:left w:val="none" w:sz="0" w:space="0" w:color="auto"/>
        <w:bottom w:val="none" w:sz="0" w:space="0" w:color="auto"/>
        <w:right w:val="none" w:sz="0" w:space="0" w:color="auto"/>
      </w:divBdr>
    </w:div>
    <w:div w:id="2127578901">
      <w:bodyDiv w:val="1"/>
      <w:marLeft w:val="0"/>
      <w:marRight w:val="0"/>
      <w:marTop w:val="0"/>
      <w:marBottom w:val="0"/>
      <w:divBdr>
        <w:top w:val="none" w:sz="0" w:space="0" w:color="auto"/>
        <w:left w:val="none" w:sz="0" w:space="0" w:color="auto"/>
        <w:bottom w:val="none" w:sz="0" w:space="0" w:color="auto"/>
        <w:right w:val="none" w:sz="0" w:space="0" w:color="auto"/>
      </w:divBdr>
    </w:div>
    <w:div w:id="21313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CAF6-F809-435F-BD93-932876B28106}">
  <ds:schemaRefs>
    <ds:schemaRef ds:uri="http://schemas.microsoft.com/sharepoint/v3/contenttype/forms"/>
  </ds:schemaRefs>
</ds:datastoreItem>
</file>

<file path=customXml/itemProps2.xml><?xml version="1.0" encoding="utf-8"?>
<ds:datastoreItem xmlns:ds="http://schemas.openxmlformats.org/officeDocument/2006/customXml" ds:itemID="{CA12E665-0B96-416F-900F-BA288C88B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75247-1AEA-4ED3-9157-055A4523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84E24-B41D-4255-9250-B9D288B0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Brian Rivera</cp:lastModifiedBy>
  <cp:revision>521</cp:revision>
  <cp:lastPrinted>2019-11-25T18:08:00Z</cp:lastPrinted>
  <dcterms:created xsi:type="dcterms:W3CDTF">2019-11-25T18:31:00Z</dcterms:created>
  <dcterms:modified xsi:type="dcterms:W3CDTF">2020-05-27T20:27:00Z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